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17" w:rsidRDefault="00265217" w:rsidP="00547155">
      <w:pPr>
        <w:pStyle w:val="NoSpacing"/>
        <w:jc w:val="right"/>
      </w:pPr>
    </w:p>
    <w:p w:rsidR="00265217" w:rsidRDefault="00265217" w:rsidP="00547155">
      <w:pPr>
        <w:pStyle w:val="NoSpacing"/>
        <w:jc w:val="right"/>
      </w:pPr>
    </w:p>
    <w:p w:rsidR="00265217" w:rsidRPr="00265217" w:rsidRDefault="00265217" w:rsidP="00265217">
      <w:pPr>
        <w:pStyle w:val="Title"/>
        <w:rPr>
          <w:sz w:val="20"/>
          <w:szCs w:val="20"/>
          <w:lang w:val="lv-LV"/>
        </w:rPr>
      </w:pPr>
      <w:r w:rsidRPr="00265217">
        <w:rPr>
          <w:sz w:val="20"/>
          <w:szCs w:val="20"/>
          <w:lang w:val="lv-LV"/>
        </w:rPr>
        <w:t>Salaspils novada pašvaldības pirmsskolas izglītības iestāde</w:t>
      </w:r>
    </w:p>
    <w:p w:rsidR="00265217" w:rsidRPr="00265217" w:rsidRDefault="00265217" w:rsidP="00265217">
      <w:pPr>
        <w:tabs>
          <w:tab w:val="left" w:pos="142"/>
        </w:tabs>
        <w:spacing w:after="0" w:line="240" w:lineRule="auto"/>
        <w:ind w:right="-483"/>
        <w:jc w:val="center"/>
        <w:rPr>
          <w:b/>
          <w:spacing w:val="8"/>
          <w:kern w:val="29"/>
          <w:sz w:val="20"/>
          <w:szCs w:val="20"/>
        </w:rPr>
      </w:pPr>
      <w:r w:rsidRPr="00265217">
        <w:rPr>
          <w:b/>
          <w:spacing w:val="8"/>
          <w:kern w:val="29"/>
          <w:sz w:val="20"/>
          <w:szCs w:val="20"/>
        </w:rPr>
        <w:t>“DAUGAVIŅA”</w:t>
      </w:r>
    </w:p>
    <w:p w:rsidR="00265217" w:rsidRPr="00265217" w:rsidRDefault="00265217" w:rsidP="00265217">
      <w:pPr>
        <w:tabs>
          <w:tab w:val="left" w:pos="142"/>
        </w:tabs>
        <w:spacing w:after="0" w:line="240" w:lineRule="auto"/>
        <w:ind w:right="-483"/>
        <w:jc w:val="center"/>
        <w:rPr>
          <w:spacing w:val="8"/>
          <w:kern w:val="29"/>
          <w:sz w:val="20"/>
          <w:szCs w:val="20"/>
        </w:rPr>
      </w:pPr>
      <w:r w:rsidRPr="00265217">
        <w:rPr>
          <w:spacing w:val="8"/>
          <w:kern w:val="29"/>
          <w:sz w:val="20"/>
          <w:szCs w:val="20"/>
        </w:rPr>
        <w:t xml:space="preserve">Zvejnieku iela 10,Saulkalne,  Salaspils novads, LV-2117 </w:t>
      </w:r>
      <w:r w:rsidRPr="00265217">
        <w:rPr>
          <w:spacing w:val="8"/>
          <w:kern w:val="29"/>
          <w:sz w:val="20"/>
          <w:szCs w:val="20"/>
        </w:rPr>
        <w:sym w:font="Symbol" w:char="F0A8"/>
      </w:r>
      <w:r w:rsidRPr="00265217">
        <w:rPr>
          <w:spacing w:val="8"/>
          <w:kern w:val="29"/>
          <w:sz w:val="20"/>
          <w:szCs w:val="20"/>
        </w:rPr>
        <w:t xml:space="preserve"> </w:t>
      </w:r>
      <w:proofErr w:type="spellStart"/>
      <w:r w:rsidRPr="00265217">
        <w:rPr>
          <w:spacing w:val="8"/>
          <w:kern w:val="29"/>
          <w:sz w:val="20"/>
          <w:szCs w:val="20"/>
        </w:rPr>
        <w:t>reģ</w:t>
      </w:r>
      <w:proofErr w:type="spellEnd"/>
      <w:r w:rsidRPr="00265217">
        <w:rPr>
          <w:spacing w:val="8"/>
          <w:kern w:val="29"/>
          <w:sz w:val="20"/>
          <w:szCs w:val="20"/>
        </w:rPr>
        <w:t xml:space="preserve">.  </w:t>
      </w:r>
      <w:proofErr w:type="spellStart"/>
      <w:r w:rsidRPr="00265217">
        <w:rPr>
          <w:spacing w:val="8"/>
          <w:kern w:val="29"/>
          <w:sz w:val="20"/>
          <w:szCs w:val="20"/>
        </w:rPr>
        <w:t>num</w:t>
      </w:r>
      <w:proofErr w:type="spellEnd"/>
      <w:r w:rsidRPr="00265217">
        <w:rPr>
          <w:spacing w:val="8"/>
          <w:kern w:val="29"/>
          <w:sz w:val="20"/>
          <w:szCs w:val="20"/>
        </w:rPr>
        <w:t xml:space="preserve">.: </w:t>
      </w:r>
      <w:r w:rsidR="00CF252F">
        <w:rPr>
          <w:spacing w:val="8"/>
          <w:kern w:val="29"/>
          <w:sz w:val="20"/>
        </w:rPr>
        <w:t>4301901677</w:t>
      </w:r>
    </w:p>
    <w:p w:rsidR="00265217" w:rsidRPr="00265217" w:rsidRDefault="00265217" w:rsidP="00265217">
      <w:pPr>
        <w:tabs>
          <w:tab w:val="left" w:pos="142"/>
        </w:tabs>
        <w:spacing w:after="0" w:line="240" w:lineRule="auto"/>
        <w:ind w:right="-483"/>
        <w:jc w:val="center"/>
        <w:rPr>
          <w:spacing w:val="8"/>
          <w:kern w:val="29"/>
          <w:sz w:val="20"/>
          <w:szCs w:val="20"/>
        </w:rPr>
      </w:pPr>
      <w:r w:rsidRPr="00265217">
        <w:rPr>
          <w:spacing w:val="8"/>
          <w:kern w:val="29"/>
          <w:sz w:val="20"/>
          <w:szCs w:val="20"/>
        </w:rPr>
        <w:sym w:font="Symbol" w:char="F0A8"/>
      </w:r>
      <w:r w:rsidRPr="00265217">
        <w:rPr>
          <w:spacing w:val="8"/>
          <w:kern w:val="29"/>
          <w:sz w:val="20"/>
          <w:szCs w:val="20"/>
        </w:rPr>
        <w:t xml:space="preserve">Tālrunis 67948030  </w:t>
      </w:r>
    </w:p>
    <w:p w:rsidR="00265217" w:rsidRPr="00265217" w:rsidRDefault="00265217" w:rsidP="00265217">
      <w:pPr>
        <w:tabs>
          <w:tab w:val="left" w:pos="142"/>
        </w:tabs>
        <w:spacing w:after="0" w:line="240" w:lineRule="auto"/>
        <w:ind w:right="-483"/>
        <w:jc w:val="center"/>
        <w:rPr>
          <w:spacing w:val="8"/>
          <w:kern w:val="29"/>
          <w:sz w:val="20"/>
          <w:szCs w:val="20"/>
        </w:rPr>
      </w:pPr>
      <w:r w:rsidRPr="00265217">
        <w:rPr>
          <w:spacing w:val="8"/>
          <w:kern w:val="29"/>
          <w:sz w:val="20"/>
          <w:szCs w:val="20"/>
        </w:rPr>
        <w:sym w:font="Symbol" w:char="F0A8"/>
      </w:r>
      <w:r w:rsidRPr="00265217">
        <w:rPr>
          <w:spacing w:val="8"/>
          <w:kern w:val="29"/>
          <w:sz w:val="20"/>
          <w:szCs w:val="20"/>
        </w:rPr>
        <w:t>e-pasts: pii.daugavina@salaspils.lv</w:t>
      </w:r>
    </w:p>
    <w:p w:rsidR="00265217" w:rsidRDefault="00265217" w:rsidP="00265217">
      <w:pPr>
        <w:pBdr>
          <w:bottom w:val="thinThickSmallGap" w:sz="12" w:space="1" w:color="FF0000"/>
        </w:pBdr>
        <w:tabs>
          <w:tab w:val="left" w:pos="142"/>
        </w:tabs>
        <w:ind w:right="-483"/>
        <w:jc w:val="center"/>
        <w:rPr>
          <w:sz w:val="2"/>
          <w:u w:val="double"/>
        </w:rPr>
      </w:pPr>
    </w:p>
    <w:p w:rsidR="00A433EC" w:rsidRPr="00502EB8" w:rsidRDefault="00A433EC" w:rsidP="00A433EC">
      <w:pPr>
        <w:spacing w:after="0"/>
        <w:ind w:right="283"/>
        <w:jc w:val="right"/>
        <w:rPr>
          <w:sz w:val="20"/>
        </w:rPr>
      </w:pPr>
      <w:r w:rsidRPr="00502EB8">
        <w:rPr>
          <w:sz w:val="20"/>
        </w:rPr>
        <w:t>APSTIPRINĀTS</w:t>
      </w:r>
    </w:p>
    <w:p w:rsidR="00A433EC" w:rsidRPr="00502EB8" w:rsidRDefault="00A433EC" w:rsidP="00A433EC">
      <w:pPr>
        <w:spacing w:after="0"/>
        <w:ind w:right="283"/>
        <w:jc w:val="right"/>
        <w:rPr>
          <w:sz w:val="16"/>
        </w:rPr>
      </w:pPr>
      <w:r w:rsidRPr="00502EB8">
        <w:rPr>
          <w:sz w:val="16"/>
        </w:rPr>
        <w:t>ar  Salaspils novada pašvaldības</w:t>
      </w:r>
    </w:p>
    <w:p w:rsidR="00A433EC" w:rsidRPr="00502EB8" w:rsidRDefault="00A433EC" w:rsidP="00A433EC">
      <w:pPr>
        <w:spacing w:after="0"/>
        <w:ind w:right="283"/>
        <w:jc w:val="right"/>
        <w:rPr>
          <w:sz w:val="16"/>
        </w:rPr>
      </w:pPr>
      <w:r w:rsidRPr="00502EB8">
        <w:rPr>
          <w:sz w:val="16"/>
        </w:rPr>
        <w:t xml:space="preserve"> pirmsskolas izglītības iestādes</w:t>
      </w:r>
    </w:p>
    <w:p w:rsidR="00A433EC" w:rsidRDefault="00A433EC" w:rsidP="00A433EC">
      <w:pPr>
        <w:pStyle w:val="BodyText"/>
        <w:ind w:right="283"/>
        <w:jc w:val="right"/>
        <w:rPr>
          <w:b w:val="0"/>
          <w:bCs w:val="0"/>
          <w:sz w:val="16"/>
        </w:rPr>
      </w:pPr>
      <w:r>
        <w:rPr>
          <w:sz w:val="16"/>
        </w:rPr>
        <w:t xml:space="preserve"> </w:t>
      </w:r>
      <w:r>
        <w:rPr>
          <w:b w:val="0"/>
          <w:bCs w:val="0"/>
          <w:sz w:val="16"/>
        </w:rPr>
        <w:t xml:space="preserve">“Daugaviņa” vadītājas </w:t>
      </w:r>
      <w:proofErr w:type="spellStart"/>
      <w:r>
        <w:rPr>
          <w:b w:val="0"/>
          <w:bCs w:val="0"/>
          <w:sz w:val="16"/>
        </w:rPr>
        <w:t>I.Ģēģeres</w:t>
      </w:r>
      <w:proofErr w:type="spellEnd"/>
      <w:r>
        <w:rPr>
          <w:b w:val="0"/>
          <w:bCs w:val="0"/>
          <w:sz w:val="16"/>
        </w:rPr>
        <w:t xml:space="preserve"> </w:t>
      </w:r>
      <w:r w:rsidRPr="000B746C">
        <w:rPr>
          <w:b w:val="0"/>
          <w:bCs w:val="0"/>
          <w:sz w:val="16"/>
        </w:rPr>
        <w:t xml:space="preserve"> rīkojumu </w:t>
      </w:r>
    </w:p>
    <w:p w:rsidR="00A433EC" w:rsidRDefault="00A433EC" w:rsidP="00A433EC">
      <w:pPr>
        <w:pStyle w:val="BodyText"/>
        <w:ind w:right="283"/>
        <w:jc w:val="right"/>
        <w:rPr>
          <w:b w:val="0"/>
          <w:bCs w:val="0"/>
          <w:sz w:val="16"/>
        </w:rPr>
      </w:pPr>
      <w:proofErr w:type="spellStart"/>
      <w:r>
        <w:rPr>
          <w:b w:val="0"/>
          <w:bCs w:val="0"/>
          <w:sz w:val="16"/>
        </w:rPr>
        <w:t>Nr</w:t>
      </w:r>
      <w:proofErr w:type="spellEnd"/>
      <w:r>
        <w:rPr>
          <w:b w:val="0"/>
          <w:bCs w:val="0"/>
          <w:sz w:val="16"/>
        </w:rPr>
        <w:t xml:space="preserve"> 45-10/3 no 04.09.2019.</w:t>
      </w:r>
    </w:p>
    <w:p w:rsidR="00A433EC" w:rsidRDefault="00A433EC" w:rsidP="00A433EC">
      <w:pPr>
        <w:pStyle w:val="BodyText"/>
        <w:ind w:right="-694"/>
        <w:jc w:val="right"/>
        <w:rPr>
          <w:b w:val="0"/>
          <w:bCs w:val="0"/>
          <w:sz w:val="16"/>
        </w:rPr>
      </w:pPr>
    </w:p>
    <w:p w:rsidR="00265217" w:rsidRPr="00A433EC" w:rsidRDefault="00547155" w:rsidP="00A433EC">
      <w:pPr>
        <w:spacing w:after="0" w:line="240" w:lineRule="auto"/>
        <w:jc w:val="center"/>
        <w:rPr>
          <w:rFonts w:eastAsia="Times New Roman"/>
          <w:b/>
          <w:color w:val="auto"/>
          <w:sz w:val="28"/>
          <w:szCs w:val="28"/>
          <w:lang w:eastAsia="lv-LV"/>
        </w:rPr>
      </w:pPr>
      <w:r w:rsidRPr="00CF70CD">
        <w:rPr>
          <w:rFonts w:eastAsia="Times New Roman"/>
          <w:b/>
          <w:color w:val="auto"/>
          <w:sz w:val="28"/>
          <w:szCs w:val="28"/>
          <w:lang w:eastAsia="lv-LV"/>
        </w:rPr>
        <w:t>Salaspils novada pašvaldība</w:t>
      </w:r>
      <w:r w:rsidR="00F615C6">
        <w:rPr>
          <w:rFonts w:eastAsia="Times New Roman"/>
          <w:b/>
          <w:color w:val="auto"/>
          <w:sz w:val="28"/>
          <w:szCs w:val="28"/>
          <w:lang w:eastAsia="lv-LV"/>
        </w:rPr>
        <w:t>s pirmskolas izglītības iestādes „Daugaviņa”</w:t>
      </w:r>
    </w:p>
    <w:p w:rsidR="00F615C6" w:rsidRPr="00CF70CD" w:rsidRDefault="00F615C6" w:rsidP="00A433EC">
      <w:pPr>
        <w:spacing w:after="0" w:line="240" w:lineRule="auto"/>
        <w:jc w:val="center"/>
        <w:rPr>
          <w:rFonts w:eastAsia="Times New Roman"/>
          <w:b/>
          <w:color w:val="auto"/>
          <w:sz w:val="28"/>
          <w:szCs w:val="28"/>
          <w:lang w:eastAsia="lv-LV"/>
        </w:rPr>
      </w:pPr>
      <w:r w:rsidRPr="00CF70CD">
        <w:rPr>
          <w:rFonts w:eastAsia="Times New Roman"/>
          <w:b/>
          <w:color w:val="auto"/>
          <w:sz w:val="28"/>
          <w:szCs w:val="28"/>
          <w:lang w:eastAsia="lv-LV"/>
        </w:rPr>
        <w:t xml:space="preserve">Noteikumi par vecāku rīcību un pienākumiem </w:t>
      </w:r>
    </w:p>
    <w:p w:rsidR="00265217" w:rsidRDefault="00265217" w:rsidP="00265217">
      <w:pPr>
        <w:pStyle w:val="NoSpacing"/>
        <w:jc w:val="right"/>
      </w:pPr>
    </w:p>
    <w:p w:rsidR="00265217" w:rsidRDefault="00265217" w:rsidP="00265217">
      <w:pPr>
        <w:pStyle w:val="NoSpacing"/>
        <w:jc w:val="right"/>
      </w:pPr>
    </w:p>
    <w:p w:rsidR="00265217" w:rsidRPr="00FE351F" w:rsidRDefault="00265217" w:rsidP="00265217">
      <w:pPr>
        <w:pStyle w:val="NoSpacing"/>
        <w:jc w:val="right"/>
      </w:pPr>
      <w:r w:rsidRPr="00FE351F">
        <w:t xml:space="preserve">Izdoti saskaņā ar </w:t>
      </w:r>
    </w:p>
    <w:p w:rsidR="00CF70CD" w:rsidRPr="00A433EC" w:rsidRDefault="00265217" w:rsidP="00A433EC">
      <w:pPr>
        <w:pStyle w:val="NoSpacing"/>
        <w:jc w:val="right"/>
      </w:pPr>
      <w:r w:rsidRPr="00FE351F">
        <w:t>Izglītības likuma 58.pantu</w:t>
      </w:r>
      <w:r w:rsidRPr="00FE351F">
        <w:rPr>
          <w:vertAlign w:val="superscript"/>
        </w:rPr>
        <w:t>1</w:t>
      </w:r>
    </w:p>
    <w:p w:rsidR="00815445" w:rsidRPr="00AB4B95" w:rsidRDefault="00265217" w:rsidP="00265217">
      <w:pPr>
        <w:spacing w:after="0" w:line="240" w:lineRule="auto"/>
        <w:jc w:val="center"/>
        <w:rPr>
          <w:rFonts w:eastAsia="Times New Roman"/>
          <w:b/>
          <w:szCs w:val="24"/>
          <w:lang w:eastAsia="lv-LV"/>
        </w:rPr>
      </w:pPr>
      <w:r w:rsidRPr="00AB4B95">
        <w:rPr>
          <w:rFonts w:eastAsia="Times New Roman"/>
          <w:b/>
          <w:szCs w:val="24"/>
          <w:lang w:eastAsia="lv-LV"/>
        </w:rPr>
        <w:t>I.Vispārīgie jautājumi</w:t>
      </w:r>
    </w:p>
    <w:p w:rsidR="00F615C6" w:rsidRDefault="00F615C6" w:rsidP="00F615C6">
      <w:pPr>
        <w:spacing w:after="0" w:line="240" w:lineRule="auto"/>
        <w:rPr>
          <w:rFonts w:eastAsia="Times New Roman"/>
          <w:szCs w:val="24"/>
          <w:lang w:eastAsia="lv-LV"/>
        </w:rPr>
      </w:pPr>
    </w:p>
    <w:p w:rsidR="008E64A7" w:rsidRDefault="00131BBE" w:rsidP="00F615C6">
      <w:pPr>
        <w:spacing w:after="0" w:line="240" w:lineRule="auto"/>
        <w:rPr>
          <w:bCs/>
          <w:color w:val="auto"/>
          <w:szCs w:val="24"/>
        </w:rPr>
      </w:pPr>
      <w:r>
        <w:rPr>
          <w:rFonts w:eastAsia="Times New Roman"/>
          <w:color w:val="auto"/>
          <w:szCs w:val="24"/>
          <w:lang w:eastAsia="lv-LV"/>
        </w:rPr>
        <w:t>1.1.</w:t>
      </w:r>
      <w:r w:rsidR="00265217" w:rsidRPr="00131BBE">
        <w:rPr>
          <w:rFonts w:eastAsia="Times New Roman"/>
          <w:color w:val="auto"/>
          <w:szCs w:val="24"/>
          <w:lang w:eastAsia="lv-LV"/>
        </w:rPr>
        <w:t xml:space="preserve">Salaspils novada pašvaldības pirmsskolas izglītības </w:t>
      </w:r>
      <w:r w:rsidR="00F615C6" w:rsidRPr="00131BBE">
        <w:rPr>
          <w:rFonts w:eastAsia="Times New Roman"/>
          <w:color w:val="auto"/>
          <w:szCs w:val="24"/>
          <w:lang w:eastAsia="lv-LV"/>
        </w:rPr>
        <w:t>iestā</w:t>
      </w:r>
      <w:r w:rsidR="00265217" w:rsidRPr="00131BBE">
        <w:rPr>
          <w:rFonts w:eastAsia="Times New Roman"/>
          <w:color w:val="auto"/>
          <w:szCs w:val="24"/>
          <w:lang w:eastAsia="lv-LV"/>
        </w:rPr>
        <w:t>des „ Daugaviņa”</w:t>
      </w:r>
      <w:r w:rsidR="00F615C6" w:rsidRPr="00131BBE">
        <w:rPr>
          <w:rFonts w:eastAsia="Times New Roman"/>
          <w:color w:val="auto"/>
          <w:szCs w:val="24"/>
          <w:lang w:eastAsia="lv-LV"/>
        </w:rPr>
        <w:t xml:space="preserve"> ( turpmāk Iestāde) </w:t>
      </w:r>
      <w:r w:rsidR="00265217" w:rsidRPr="00131BBE">
        <w:rPr>
          <w:rFonts w:eastAsia="Times New Roman"/>
          <w:color w:val="auto"/>
          <w:szCs w:val="24"/>
          <w:lang w:eastAsia="lv-LV"/>
        </w:rPr>
        <w:t xml:space="preserve"> </w:t>
      </w:r>
      <w:r w:rsidR="00F615C6" w:rsidRPr="00131BBE">
        <w:rPr>
          <w:rFonts w:eastAsia="Times New Roman"/>
          <w:color w:val="auto"/>
          <w:szCs w:val="24"/>
          <w:lang w:eastAsia="lv-LV"/>
        </w:rPr>
        <w:t xml:space="preserve">noteikumi par vecāku rīcību un pienākumiem ( turpmāk – noteikumi) </w:t>
      </w:r>
      <w:r>
        <w:rPr>
          <w:rFonts w:eastAsia="Times New Roman"/>
          <w:color w:val="auto"/>
          <w:szCs w:val="24"/>
          <w:lang w:eastAsia="lv-LV"/>
        </w:rPr>
        <w:t xml:space="preserve">ir saistoši bērnu vecākiem </w:t>
      </w:r>
      <w:r w:rsidRPr="00131BBE">
        <w:rPr>
          <w:bCs/>
          <w:color w:val="auto"/>
          <w:szCs w:val="24"/>
        </w:rPr>
        <w:t xml:space="preserve">(personu, kas realizē aizgādību) </w:t>
      </w:r>
      <w:r w:rsidR="008E64A7">
        <w:rPr>
          <w:bCs/>
          <w:color w:val="auto"/>
          <w:szCs w:val="24"/>
        </w:rPr>
        <w:t xml:space="preserve">kuri apmeklē pirmsskolas izglītības iestādi. </w:t>
      </w:r>
    </w:p>
    <w:p w:rsidR="008E64A7" w:rsidRPr="008E64A7" w:rsidRDefault="008E64A7" w:rsidP="008E64A7">
      <w:pPr>
        <w:spacing w:after="0" w:line="240" w:lineRule="auto"/>
        <w:rPr>
          <w:rFonts w:eastAsia="Times New Roman"/>
          <w:color w:val="auto"/>
          <w:szCs w:val="24"/>
          <w:lang w:eastAsia="lv-LV"/>
        </w:rPr>
      </w:pPr>
      <w:r>
        <w:rPr>
          <w:rFonts w:eastAsia="Times New Roman"/>
          <w:color w:val="auto"/>
          <w:szCs w:val="24"/>
          <w:lang w:eastAsia="lv-LV"/>
        </w:rPr>
        <w:t xml:space="preserve">2. </w:t>
      </w:r>
      <w:r w:rsidRPr="008E64A7">
        <w:rPr>
          <w:rFonts w:eastAsia="Times New Roman"/>
          <w:color w:val="auto"/>
          <w:szCs w:val="24"/>
          <w:lang w:eastAsia="lv-LV"/>
        </w:rPr>
        <w:t xml:space="preserve"> Noteikumi par vecāku rīcību un pienākumiem nosaka</w:t>
      </w:r>
      <w:r>
        <w:rPr>
          <w:rFonts w:eastAsia="Times New Roman"/>
          <w:color w:val="auto"/>
          <w:szCs w:val="24"/>
          <w:lang w:eastAsia="lv-LV"/>
        </w:rPr>
        <w:t>:</w:t>
      </w:r>
    </w:p>
    <w:p w:rsidR="00F615C6" w:rsidRDefault="00F615C6" w:rsidP="00131BBE">
      <w:pPr>
        <w:pStyle w:val="NoSpacing"/>
        <w:numPr>
          <w:ilvl w:val="0"/>
          <w:numId w:val="15"/>
        </w:numPr>
        <w:rPr>
          <w:szCs w:val="24"/>
        </w:rPr>
      </w:pPr>
      <w:r>
        <w:rPr>
          <w:szCs w:val="24"/>
        </w:rPr>
        <w:t>komunikāciju un sadarbību</w:t>
      </w:r>
      <w:r w:rsidRPr="00F615C6">
        <w:rPr>
          <w:szCs w:val="24"/>
        </w:rPr>
        <w:t xml:space="preserve"> starp vecākiem un iestādi</w:t>
      </w:r>
      <w:r>
        <w:rPr>
          <w:szCs w:val="24"/>
        </w:rPr>
        <w:t>;</w:t>
      </w:r>
    </w:p>
    <w:p w:rsidR="00F615C6" w:rsidRPr="00DB19FB" w:rsidRDefault="00F615C6" w:rsidP="008E64A7">
      <w:pPr>
        <w:pStyle w:val="TOC1"/>
        <w:rPr>
          <w:rFonts w:ascii="Calibri" w:hAnsi="Calibri"/>
        </w:rPr>
      </w:pPr>
      <w:r w:rsidRPr="00F615C6">
        <w:t>Bērna atvešana un izņemšanas kārtību  no tās</w:t>
      </w:r>
      <w:r>
        <w:t>;</w:t>
      </w:r>
    </w:p>
    <w:p w:rsidR="00F615C6" w:rsidRDefault="00F615C6" w:rsidP="008E64A7">
      <w:pPr>
        <w:pStyle w:val="TOC1"/>
      </w:pPr>
      <w:r>
        <w:t>Rīcību gadījum</w:t>
      </w:r>
      <w:r w:rsidR="00ED2094">
        <w:t>os, kad bērns neapmeklē iestādi;</w:t>
      </w:r>
    </w:p>
    <w:p w:rsidR="00F615C6" w:rsidRDefault="00F615C6" w:rsidP="008E64A7">
      <w:pPr>
        <w:pStyle w:val="TOC1"/>
      </w:pPr>
      <w:r>
        <w:t>Par piecga</w:t>
      </w:r>
      <w:r w:rsidR="00ED2094">
        <w:t>dīgo, sešgadīgo bērnu izglītību;</w:t>
      </w:r>
    </w:p>
    <w:p w:rsidR="00F615C6" w:rsidRPr="00DB19FB" w:rsidRDefault="00F615C6" w:rsidP="008E64A7">
      <w:pPr>
        <w:pStyle w:val="TOC1"/>
        <w:rPr>
          <w:rFonts w:ascii="Calibri" w:hAnsi="Calibri"/>
        </w:rPr>
      </w:pPr>
      <w:r>
        <w:t>Vecāku atbildību drošas un</w:t>
      </w:r>
      <w:r w:rsidR="00ED2094">
        <w:t xml:space="preserve"> labvēlīgas vides nodrošināšanā;</w:t>
      </w:r>
      <w:r w:rsidR="00627F52">
        <w:fldChar w:fldCharType="begin"/>
      </w:r>
      <w:r w:rsidR="00627F52">
        <w:instrText xml:space="preserve"> TOC \o "1-3" \h \z \u </w:instrText>
      </w:r>
      <w:r w:rsidR="00627F52">
        <w:fldChar w:fldCharType="separate"/>
      </w:r>
    </w:p>
    <w:p w:rsidR="00627F52" w:rsidRPr="008E64A7" w:rsidRDefault="008B46F3" w:rsidP="008E64A7">
      <w:pPr>
        <w:pStyle w:val="TOC1"/>
      </w:pPr>
      <w:r>
        <w:t>N</w:t>
      </w:r>
      <w:r w:rsidR="00F615C6" w:rsidRPr="008E64A7">
        <w:t>orēķinu k</w:t>
      </w:r>
      <w:r w:rsidR="00ED2094">
        <w:t>ārtību par bērnu ēdināšanu;</w:t>
      </w:r>
    </w:p>
    <w:p w:rsidR="00F615C6" w:rsidRPr="00131BBE" w:rsidRDefault="00F615C6" w:rsidP="00131BBE">
      <w:pPr>
        <w:spacing w:after="0" w:line="240" w:lineRule="auto"/>
        <w:ind w:left="426"/>
        <w:rPr>
          <w:lang w:eastAsia="lv-LV"/>
        </w:rPr>
      </w:pPr>
      <w:r w:rsidRPr="00131BBE">
        <w:rPr>
          <w:lang w:eastAsia="lv-LV"/>
        </w:rPr>
        <w:t xml:space="preserve">- </w:t>
      </w:r>
      <w:r w:rsidR="00F56ACD">
        <w:rPr>
          <w:lang w:eastAsia="lv-LV"/>
        </w:rPr>
        <w:t xml:space="preserve"> </w:t>
      </w:r>
      <w:r w:rsidR="008B46F3">
        <w:rPr>
          <w:lang w:eastAsia="lv-LV"/>
        </w:rPr>
        <w:t>B</w:t>
      </w:r>
      <w:r w:rsidR="00ED2094">
        <w:rPr>
          <w:lang w:eastAsia="lv-LV"/>
        </w:rPr>
        <w:t>ērnu atskaitīšanas kartību;</w:t>
      </w:r>
    </w:p>
    <w:p w:rsidR="00131BBE" w:rsidRDefault="00131BBE" w:rsidP="00131BBE">
      <w:pPr>
        <w:spacing w:after="0" w:line="240" w:lineRule="auto"/>
        <w:ind w:left="426"/>
        <w:rPr>
          <w:lang w:eastAsia="lv-LV"/>
        </w:rPr>
      </w:pPr>
      <w:r w:rsidRPr="00131BBE">
        <w:rPr>
          <w:lang w:eastAsia="lv-LV"/>
        </w:rPr>
        <w:t>-</w:t>
      </w:r>
      <w:r>
        <w:rPr>
          <w:lang w:eastAsia="lv-LV"/>
        </w:rPr>
        <w:t xml:space="preserve"> </w:t>
      </w:r>
      <w:r w:rsidR="00F56ACD">
        <w:rPr>
          <w:lang w:eastAsia="lv-LV"/>
        </w:rPr>
        <w:t xml:space="preserve"> </w:t>
      </w:r>
      <w:r w:rsidRPr="00131BBE">
        <w:rPr>
          <w:lang w:eastAsia="lv-LV"/>
        </w:rPr>
        <w:t>Vecāku atbildību par noteikumu neievēroš</w:t>
      </w:r>
      <w:r w:rsidR="00ED2094">
        <w:rPr>
          <w:lang w:eastAsia="lv-LV"/>
        </w:rPr>
        <w:t>anu;</w:t>
      </w:r>
    </w:p>
    <w:p w:rsidR="00131BBE" w:rsidRPr="00131BBE" w:rsidRDefault="00131BBE" w:rsidP="00131BBE">
      <w:pPr>
        <w:spacing w:after="0" w:line="240" w:lineRule="auto"/>
        <w:ind w:left="426"/>
        <w:rPr>
          <w:lang w:eastAsia="lv-LV"/>
        </w:rPr>
      </w:pPr>
      <w:r>
        <w:rPr>
          <w:lang w:eastAsia="lv-LV"/>
        </w:rPr>
        <w:t xml:space="preserve">- </w:t>
      </w:r>
      <w:r w:rsidR="00F56ACD">
        <w:rPr>
          <w:lang w:eastAsia="lv-LV"/>
        </w:rPr>
        <w:t xml:space="preserve"> </w:t>
      </w:r>
      <w:r w:rsidR="008B46F3">
        <w:rPr>
          <w:lang w:eastAsia="lv-LV"/>
        </w:rPr>
        <w:t>V</w:t>
      </w:r>
      <w:r w:rsidRPr="00131BBE">
        <w:rPr>
          <w:lang w:eastAsia="lv-LV"/>
        </w:rPr>
        <w:t xml:space="preserve">ecāku </w:t>
      </w:r>
      <w:r w:rsidR="00ED2094">
        <w:rPr>
          <w:lang w:eastAsia="lv-LV"/>
        </w:rPr>
        <w:t>iepazīstināšanu ar noteikumiem;</w:t>
      </w:r>
    </w:p>
    <w:p w:rsidR="00131BBE" w:rsidRPr="00131BBE" w:rsidRDefault="008B46F3" w:rsidP="00131BBE">
      <w:pPr>
        <w:spacing w:after="0" w:line="240" w:lineRule="auto"/>
        <w:ind w:left="426"/>
        <w:rPr>
          <w:lang w:eastAsia="lv-LV"/>
        </w:rPr>
      </w:pPr>
      <w:r>
        <w:rPr>
          <w:lang w:eastAsia="lv-LV"/>
        </w:rPr>
        <w:t xml:space="preserve">- </w:t>
      </w:r>
      <w:r w:rsidR="00F56ACD">
        <w:rPr>
          <w:lang w:eastAsia="lv-LV"/>
        </w:rPr>
        <w:t xml:space="preserve"> </w:t>
      </w:r>
      <w:r>
        <w:rPr>
          <w:lang w:eastAsia="lv-LV"/>
        </w:rPr>
        <w:t>R</w:t>
      </w:r>
      <w:r w:rsidR="00131BBE" w:rsidRPr="00131BBE">
        <w:rPr>
          <w:lang w:eastAsia="lv-LV"/>
        </w:rPr>
        <w:t>īcību, ja bērns apdraud savu vai citu person</w:t>
      </w:r>
      <w:r w:rsidR="00ED2094">
        <w:rPr>
          <w:lang w:eastAsia="lv-LV"/>
        </w:rPr>
        <w:t>u drošību, veselību vai dzīvību;</w:t>
      </w:r>
    </w:p>
    <w:p w:rsidR="00131BBE" w:rsidRPr="00131BBE" w:rsidRDefault="008B46F3" w:rsidP="00131BBE">
      <w:pPr>
        <w:spacing w:after="0" w:line="240" w:lineRule="auto"/>
        <w:ind w:left="426"/>
        <w:rPr>
          <w:lang w:eastAsia="lv-LV"/>
        </w:rPr>
      </w:pPr>
      <w:r>
        <w:rPr>
          <w:lang w:eastAsia="lv-LV"/>
        </w:rPr>
        <w:t xml:space="preserve">- </w:t>
      </w:r>
      <w:r w:rsidR="00F56ACD">
        <w:rPr>
          <w:lang w:eastAsia="lv-LV"/>
        </w:rPr>
        <w:t xml:space="preserve"> </w:t>
      </w:r>
      <w:r>
        <w:rPr>
          <w:lang w:eastAsia="lv-LV"/>
        </w:rPr>
        <w:t>N</w:t>
      </w:r>
      <w:r w:rsidR="00131BBE" w:rsidRPr="00131BBE">
        <w:rPr>
          <w:lang w:eastAsia="lv-LV"/>
        </w:rPr>
        <w:t>oslēguma jautājumus.</w:t>
      </w:r>
    </w:p>
    <w:p w:rsidR="00131BBE" w:rsidRPr="00131BBE" w:rsidRDefault="008E64A7" w:rsidP="00131BBE">
      <w:pPr>
        <w:spacing w:after="0" w:line="240" w:lineRule="auto"/>
        <w:rPr>
          <w:lang w:eastAsia="lv-LV"/>
        </w:rPr>
      </w:pPr>
      <w:r>
        <w:rPr>
          <w:lang w:eastAsia="lv-LV"/>
        </w:rPr>
        <w:t xml:space="preserve">3. </w:t>
      </w:r>
      <w:r w:rsidR="00131BBE">
        <w:rPr>
          <w:lang w:eastAsia="lv-LV"/>
        </w:rPr>
        <w:t xml:space="preserve">Noteikumi par vecāku rīcību un pienākumiem ir neatņemama pirmsskolas izglītības iestādes "Daugaviņa" Iekšējo kārtības noteikumu sastāvdaļa. </w:t>
      </w:r>
    </w:p>
    <w:p w:rsidR="00CF70CD" w:rsidRDefault="00627F52" w:rsidP="00131BBE">
      <w:pPr>
        <w:spacing w:after="0" w:line="240" w:lineRule="auto"/>
        <w:rPr>
          <w:b/>
          <w:bCs/>
          <w:noProof/>
        </w:rPr>
      </w:pPr>
      <w:r>
        <w:fldChar w:fldCharType="end"/>
      </w:r>
    </w:p>
    <w:p w:rsidR="002A5AC2" w:rsidRDefault="002A5AC2" w:rsidP="008E64A7">
      <w:pPr>
        <w:pStyle w:val="Heading1"/>
        <w:numPr>
          <w:ilvl w:val="0"/>
          <w:numId w:val="16"/>
        </w:numPr>
        <w:jc w:val="left"/>
      </w:pPr>
      <w:bookmarkStart w:id="0" w:name="_Toc1463886"/>
      <w:bookmarkStart w:id="1" w:name="_Toc1464823"/>
      <w:r w:rsidRPr="00627F52">
        <w:t>Komunikācija un sadarbība starp vecākiem un iestādi</w:t>
      </w:r>
      <w:bookmarkEnd w:id="0"/>
      <w:bookmarkEnd w:id="1"/>
    </w:p>
    <w:p w:rsidR="002A5AC2" w:rsidRPr="005C349D" w:rsidRDefault="002A5AC2" w:rsidP="008E64A7">
      <w:pPr>
        <w:pStyle w:val="NoSpacing"/>
        <w:numPr>
          <w:ilvl w:val="0"/>
          <w:numId w:val="17"/>
        </w:numPr>
        <w:jc w:val="both"/>
        <w:rPr>
          <w:color w:val="auto"/>
        </w:rPr>
      </w:pPr>
      <w:r w:rsidRPr="005C349D">
        <w:rPr>
          <w:color w:val="auto"/>
        </w:rPr>
        <w:t>Iestāde strādā piecas dienas nedēļā (no pirmdienas līdz piektdienai) no plkst.7.00-19.00.</w:t>
      </w:r>
    </w:p>
    <w:p w:rsidR="00BD7F66" w:rsidRPr="005C349D" w:rsidRDefault="002A5AC2" w:rsidP="008E64A7">
      <w:pPr>
        <w:pStyle w:val="NoSpacing"/>
        <w:numPr>
          <w:ilvl w:val="0"/>
          <w:numId w:val="17"/>
        </w:numPr>
        <w:jc w:val="both"/>
        <w:rPr>
          <w:color w:val="auto"/>
        </w:rPr>
      </w:pPr>
      <w:r w:rsidRPr="005C349D">
        <w:rPr>
          <w:color w:val="auto"/>
        </w:rPr>
        <w:t xml:space="preserve">Bērnu nedrīkst atvest uz pirmsskolas iestādi pirms 7.00 un atstāt iestādē pēc 19.00. </w:t>
      </w:r>
    </w:p>
    <w:p w:rsidR="002A5AC2" w:rsidRPr="00BD7F66" w:rsidRDefault="002A5AC2" w:rsidP="008E64A7">
      <w:pPr>
        <w:pStyle w:val="NoSpacing"/>
        <w:numPr>
          <w:ilvl w:val="0"/>
          <w:numId w:val="17"/>
        </w:numPr>
        <w:jc w:val="both"/>
        <w:rPr>
          <w:color w:val="auto"/>
        </w:rPr>
      </w:pPr>
      <w:r w:rsidRPr="00BD7F66">
        <w:rPr>
          <w:color w:val="auto"/>
        </w:rPr>
        <w:t>Pirmssvētku dienā izglītības iestādes darba laiks ir saīsināts par vienu stundu.</w:t>
      </w:r>
    </w:p>
    <w:p w:rsidR="002A5AC2" w:rsidRPr="00983B07" w:rsidRDefault="002A5AC2" w:rsidP="00A400B7">
      <w:pPr>
        <w:pStyle w:val="NoSpacing"/>
        <w:numPr>
          <w:ilvl w:val="0"/>
          <w:numId w:val="17"/>
        </w:numPr>
        <w:ind w:left="284" w:firstLine="0"/>
        <w:jc w:val="both"/>
        <w:rPr>
          <w:color w:val="auto"/>
        </w:rPr>
      </w:pPr>
      <w:r>
        <w:t xml:space="preserve">Ja ir izmaiņas vecāku deklarētajā, faktiskajā dzīves vietā, mainījies telefona numurs saziņai, </w:t>
      </w:r>
      <w:r w:rsidRPr="00BD7F66">
        <w:rPr>
          <w:color w:val="auto"/>
        </w:rPr>
        <w:t>mainījies e-pasts rēķina saņemšanai – vecāks  nek</w:t>
      </w:r>
      <w:r w:rsidR="005909EB">
        <w:rPr>
          <w:color w:val="auto"/>
        </w:rPr>
        <w:t xml:space="preserve">avējoties paziņot par to </w:t>
      </w:r>
      <w:r w:rsidR="00983B07">
        <w:rPr>
          <w:color w:val="auto"/>
        </w:rPr>
        <w:t xml:space="preserve"> rakstot iesniegumu</w:t>
      </w:r>
      <w:r w:rsidR="008E64A7">
        <w:rPr>
          <w:color w:val="auto"/>
        </w:rPr>
        <w:t xml:space="preserve"> adresētu vadītājai</w:t>
      </w:r>
      <w:r w:rsidR="00DF5B90" w:rsidRPr="00983B07">
        <w:rPr>
          <w:color w:val="auto"/>
        </w:rPr>
        <w:t>.</w:t>
      </w:r>
    </w:p>
    <w:p w:rsidR="005319E9" w:rsidRDefault="002A5AC2" w:rsidP="00A400B7">
      <w:pPr>
        <w:pStyle w:val="NoSpacing"/>
        <w:numPr>
          <w:ilvl w:val="0"/>
          <w:numId w:val="17"/>
        </w:numPr>
        <w:ind w:left="284" w:firstLine="0"/>
        <w:jc w:val="both"/>
      </w:pPr>
      <w:r>
        <w:t xml:space="preserve">Vecāku pienākums ir regulāri iepazīties ar informāciju, kas izvietota Iestādes gaiteņa un grupas informācijas stendā vecākiem vai iestādes </w:t>
      </w:r>
      <w:proofErr w:type="spellStart"/>
      <w:r>
        <w:t>mājaslapā</w:t>
      </w:r>
      <w:proofErr w:type="spellEnd"/>
      <w:r>
        <w:t>.</w:t>
      </w:r>
    </w:p>
    <w:p w:rsidR="00AB4B95" w:rsidRDefault="00AB4B95" w:rsidP="00A400B7">
      <w:pPr>
        <w:pStyle w:val="NoSpacing"/>
        <w:ind w:left="284"/>
        <w:jc w:val="both"/>
      </w:pPr>
    </w:p>
    <w:p w:rsidR="005319E9" w:rsidRDefault="005319E9" w:rsidP="00A400B7">
      <w:pPr>
        <w:pStyle w:val="NoSpacing"/>
        <w:numPr>
          <w:ilvl w:val="0"/>
          <w:numId w:val="17"/>
        </w:numPr>
        <w:ind w:left="284" w:firstLine="0"/>
      </w:pPr>
      <w:r w:rsidRPr="005319E9">
        <w:lastRenderedPageBreak/>
        <w:t xml:space="preserve">Vecāku pienākums ir sadarboties </w:t>
      </w:r>
      <w:r>
        <w:t>ar I</w:t>
      </w:r>
      <w:r w:rsidRPr="005319E9">
        <w:t>estādes administrāciju un grupas pedagogiem</w:t>
      </w:r>
      <w:r>
        <w:t>:</w:t>
      </w:r>
    </w:p>
    <w:p w:rsidR="005319E9" w:rsidRDefault="005319E9" w:rsidP="00A400B7">
      <w:pPr>
        <w:pStyle w:val="NoSpacing"/>
        <w:numPr>
          <w:ilvl w:val="1"/>
          <w:numId w:val="18"/>
        </w:numPr>
        <w:ind w:left="567" w:hanging="283"/>
      </w:pPr>
      <w:r w:rsidRPr="005319E9">
        <w:t>bērna personības attīstībā un izglītošanā, turpināt Iestādē uzsākto bērna attīstības sekmēšanas darbu</w:t>
      </w:r>
      <w:r>
        <w:t>;</w:t>
      </w:r>
    </w:p>
    <w:p w:rsidR="008E64A7" w:rsidRDefault="008E64A7" w:rsidP="008E64A7">
      <w:pPr>
        <w:pStyle w:val="NoSpacing"/>
        <w:ind w:left="851"/>
      </w:pPr>
      <w:r>
        <w:t xml:space="preserve">   9.2.P</w:t>
      </w:r>
      <w:r w:rsidR="005319E9" w:rsidRPr="005319E9">
        <w:t>iedalīties grupas vecāku sapulcēs;</w:t>
      </w:r>
    </w:p>
    <w:p w:rsidR="005319E9" w:rsidRDefault="008E64A7" w:rsidP="008E64A7">
      <w:pPr>
        <w:pStyle w:val="NoSpacing"/>
        <w:ind w:left="851"/>
      </w:pPr>
      <w:r>
        <w:t xml:space="preserve">   9.3.A</w:t>
      </w:r>
      <w:r w:rsidR="005319E9" w:rsidRPr="005319E9">
        <w:t>tbalstīt iestādes un grupas organizētos pasākumus</w:t>
      </w:r>
      <w:r w:rsidR="005319E9">
        <w:t>.</w:t>
      </w:r>
    </w:p>
    <w:p w:rsidR="00730A0D" w:rsidRPr="00BD7F66" w:rsidRDefault="00730A0D" w:rsidP="008E64A7">
      <w:pPr>
        <w:pStyle w:val="NoSpacing"/>
        <w:numPr>
          <w:ilvl w:val="0"/>
          <w:numId w:val="18"/>
        </w:numPr>
        <w:ind w:left="425" w:hanging="426"/>
        <w:jc w:val="both"/>
      </w:pPr>
      <w:r w:rsidRPr="00BD7F66">
        <w:t>Pirms bērns sāk apmeklēt iestādi, vecāki iepazīstas ar dienas režīmu un pakāpeniski bērnu pie tā pieradina.</w:t>
      </w:r>
    </w:p>
    <w:p w:rsidR="005319E9" w:rsidRDefault="005319E9" w:rsidP="008E64A7">
      <w:pPr>
        <w:pStyle w:val="NoSpacing"/>
        <w:numPr>
          <w:ilvl w:val="0"/>
          <w:numId w:val="18"/>
        </w:numPr>
        <w:ind w:left="284" w:hanging="284"/>
        <w:jc w:val="both"/>
      </w:pPr>
      <w:r>
        <w:t xml:space="preserve">Vecāki var veikt individuālus ziedojumus grupas rotaļu bāzes papildināšanai, kā arī citu iestādes uzlabojumu veikšanā </w:t>
      </w:r>
      <w:r w:rsidRPr="00663CFD">
        <w:rPr>
          <w:color w:val="auto"/>
        </w:rPr>
        <w:t>tikai pēc individuālas iniciatīvas, nav pieļaujama šādu ziedojumu tieša vai netieša uzspiešana citiem vecākiem</w:t>
      </w:r>
      <w:r w:rsidR="009338FE" w:rsidRPr="00663CFD">
        <w:rPr>
          <w:color w:val="auto"/>
        </w:rPr>
        <w:t xml:space="preserve">. </w:t>
      </w:r>
      <w:r w:rsidRPr="00663CFD">
        <w:rPr>
          <w:color w:val="auto"/>
        </w:rPr>
        <w:t xml:space="preserve"> </w:t>
      </w:r>
      <w:r w:rsidR="009338FE">
        <w:t xml:space="preserve">Plānotās darbības teritorijas labiekārtošanā vai preču iegādē iepriekš saskaņo ar iestādes vadītāju, kurai jārīkojas </w:t>
      </w:r>
      <w:r>
        <w:t xml:space="preserve">atbilstoši Salaspils novada pašvaldības </w:t>
      </w:r>
      <w:r w:rsidR="005A41C7">
        <w:t xml:space="preserve">noteikumiem „Kārtība, kādā izmantojama pašvaldības kustamā manta un finanšu resursi, kā arī kārtība, kādā notiek dāvinājumu un novēlējumu pieņemšana un pārzināšana, aizdevumu, aizņēmumu un citu ekonomisko saistību uzņemšanās pašvaldības vārdā” (Apstiprināts Salaspils novada domes sēdē 29.10.2014., protokols Nr.22, 7.§). </w:t>
      </w:r>
    </w:p>
    <w:p w:rsidR="005319E9" w:rsidRPr="00627F52" w:rsidRDefault="005A41C7" w:rsidP="00ED2094">
      <w:pPr>
        <w:pStyle w:val="Heading1"/>
        <w:numPr>
          <w:ilvl w:val="0"/>
          <w:numId w:val="16"/>
        </w:numPr>
      </w:pPr>
      <w:bookmarkStart w:id="2" w:name="_Toc1464824"/>
      <w:r w:rsidRPr="00627F52">
        <w:t>Bērna atvešana uz iestādi un izņemšanu no tās</w:t>
      </w:r>
      <w:bookmarkEnd w:id="2"/>
    </w:p>
    <w:p w:rsidR="005A41C7" w:rsidRDefault="005A41C7" w:rsidP="008E64A7">
      <w:pPr>
        <w:pStyle w:val="NoSpacing"/>
        <w:numPr>
          <w:ilvl w:val="0"/>
          <w:numId w:val="18"/>
        </w:numPr>
        <w:ind w:left="426" w:hanging="426"/>
        <w:jc w:val="both"/>
        <w:rPr>
          <w:szCs w:val="24"/>
        </w:rPr>
      </w:pPr>
      <w:r w:rsidRPr="005A41C7">
        <w:rPr>
          <w:szCs w:val="24"/>
        </w:rPr>
        <w:t>Bērns iestādē ierodas</w:t>
      </w:r>
      <w:r w:rsidR="008E64A7">
        <w:rPr>
          <w:szCs w:val="24"/>
        </w:rPr>
        <w:t xml:space="preserve"> līdz plkst. 8:3</w:t>
      </w:r>
      <w:r w:rsidR="00F056BA">
        <w:rPr>
          <w:szCs w:val="24"/>
        </w:rPr>
        <w:t>0, lai nodrošinātu bērna</w:t>
      </w:r>
      <w:r w:rsidRPr="005A41C7">
        <w:rPr>
          <w:szCs w:val="24"/>
        </w:rPr>
        <w:t xml:space="preserve"> ēdināšanu un </w:t>
      </w:r>
      <w:r w:rsidR="00F056BA">
        <w:rPr>
          <w:szCs w:val="24"/>
        </w:rPr>
        <w:t xml:space="preserve">bērna </w:t>
      </w:r>
      <w:r w:rsidRPr="005A41C7">
        <w:rPr>
          <w:szCs w:val="24"/>
        </w:rPr>
        <w:t xml:space="preserve">dalību </w:t>
      </w:r>
      <w:r w:rsidR="00AE2C88">
        <w:rPr>
          <w:szCs w:val="24"/>
        </w:rPr>
        <w:t>rotaļ</w:t>
      </w:r>
      <w:r w:rsidR="00F056BA">
        <w:rPr>
          <w:szCs w:val="24"/>
        </w:rPr>
        <w:t>nodarbībās</w:t>
      </w:r>
      <w:r w:rsidRPr="005A41C7">
        <w:rPr>
          <w:szCs w:val="24"/>
        </w:rPr>
        <w:t>.</w:t>
      </w:r>
      <w:r w:rsidR="00547155" w:rsidRPr="00547155">
        <w:t xml:space="preserve"> </w:t>
      </w:r>
      <w:r w:rsidR="00547155" w:rsidRPr="00547155">
        <w:rPr>
          <w:szCs w:val="24"/>
        </w:rPr>
        <w:t>Ja bērnu nav iespējams atvest uz brokastu laiku, viņš jānodrošina ar brokastīm mājās.</w:t>
      </w:r>
    </w:p>
    <w:p w:rsidR="000607A6" w:rsidRPr="000607A6" w:rsidRDefault="00A14077" w:rsidP="008E64A7">
      <w:pPr>
        <w:pStyle w:val="NoSpacing"/>
        <w:numPr>
          <w:ilvl w:val="0"/>
          <w:numId w:val="18"/>
        </w:numPr>
        <w:ind w:left="426" w:hanging="426"/>
        <w:jc w:val="both"/>
        <w:rPr>
          <w:szCs w:val="24"/>
        </w:rPr>
      </w:pPr>
      <w:r>
        <w:rPr>
          <w:szCs w:val="24"/>
        </w:rPr>
        <w:t>Ja i</w:t>
      </w:r>
      <w:r w:rsidR="000607A6" w:rsidRPr="000607A6">
        <w:rPr>
          <w:szCs w:val="24"/>
        </w:rPr>
        <w:t xml:space="preserve">estādes ieejas vārtiņu vai durvju atvēršanai izmanto durvju kodu, </w:t>
      </w:r>
      <w:r>
        <w:rPr>
          <w:szCs w:val="24"/>
        </w:rPr>
        <w:t>v</w:t>
      </w:r>
      <w:r w:rsidR="000607A6" w:rsidRPr="000607A6">
        <w:rPr>
          <w:szCs w:val="24"/>
        </w:rPr>
        <w:t xml:space="preserve">ecāki nedrīkst </w:t>
      </w:r>
      <w:r>
        <w:rPr>
          <w:szCs w:val="24"/>
        </w:rPr>
        <w:t xml:space="preserve">šo kodu </w:t>
      </w:r>
      <w:r w:rsidR="000607A6" w:rsidRPr="000607A6">
        <w:rPr>
          <w:szCs w:val="24"/>
        </w:rPr>
        <w:t xml:space="preserve">izpaust kodu nepiederošām personām. </w:t>
      </w:r>
    </w:p>
    <w:p w:rsidR="00DF5B90" w:rsidRDefault="00D03EAA" w:rsidP="008E64A7">
      <w:pPr>
        <w:pStyle w:val="NoSpacing"/>
        <w:numPr>
          <w:ilvl w:val="0"/>
          <w:numId w:val="18"/>
        </w:numPr>
        <w:ind w:left="426" w:hanging="426"/>
        <w:jc w:val="both"/>
        <w:rPr>
          <w:szCs w:val="24"/>
        </w:rPr>
      </w:pPr>
      <w:r w:rsidRPr="00D03EAA">
        <w:rPr>
          <w:szCs w:val="24"/>
        </w:rPr>
        <w:t xml:space="preserve">Bērnus no izglītības iestādes var izņemt jebkurā vecākiem izdevīgā laikā, bet </w:t>
      </w:r>
      <w:r w:rsidR="00A14077">
        <w:rPr>
          <w:szCs w:val="24"/>
        </w:rPr>
        <w:t xml:space="preserve">ne vēlāk kā līdz plkst. 19.00. </w:t>
      </w:r>
    </w:p>
    <w:p w:rsidR="005909EB" w:rsidRPr="005A41C7" w:rsidRDefault="005909EB" w:rsidP="008E64A7">
      <w:pPr>
        <w:pStyle w:val="NoSpacing"/>
        <w:numPr>
          <w:ilvl w:val="0"/>
          <w:numId w:val="18"/>
        </w:numPr>
        <w:ind w:left="426" w:hanging="426"/>
        <w:rPr>
          <w:szCs w:val="24"/>
        </w:rPr>
      </w:pPr>
      <w:r w:rsidRPr="005A41C7">
        <w:rPr>
          <w:szCs w:val="24"/>
        </w:rPr>
        <w:t>Vecāku pienākums ir ierasties pēc bērna līdz plkst</w:t>
      </w:r>
      <w:r w:rsidRPr="00663CFD">
        <w:rPr>
          <w:color w:val="auto"/>
          <w:szCs w:val="24"/>
        </w:rPr>
        <w:t>. 18.45 un</w:t>
      </w:r>
      <w:r w:rsidR="00663CFD" w:rsidRPr="00663CFD">
        <w:rPr>
          <w:color w:val="auto"/>
          <w:szCs w:val="24"/>
        </w:rPr>
        <w:t xml:space="preserve"> atstāt iestādi līdz plkst. 19.</w:t>
      </w:r>
      <w:r w:rsidRPr="00663CFD">
        <w:rPr>
          <w:color w:val="auto"/>
          <w:szCs w:val="24"/>
        </w:rPr>
        <w:t>00.</w:t>
      </w:r>
    </w:p>
    <w:p w:rsidR="001937B9" w:rsidRPr="008E64A7" w:rsidRDefault="00A14077" w:rsidP="008E64A7">
      <w:pPr>
        <w:pStyle w:val="NoSpacing"/>
        <w:numPr>
          <w:ilvl w:val="0"/>
          <w:numId w:val="18"/>
        </w:numPr>
        <w:ind w:left="426" w:hanging="426"/>
        <w:jc w:val="both"/>
        <w:rPr>
          <w:szCs w:val="24"/>
        </w:rPr>
      </w:pPr>
      <w:r>
        <w:rPr>
          <w:szCs w:val="24"/>
        </w:rPr>
        <w:t>J</w:t>
      </w:r>
      <w:r w:rsidR="00D03EAA" w:rsidRPr="00D03EAA">
        <w:rPr>
          <w:szCs w:val="24"/>
        </w:rPr>
        <w:t>a radusies ārkārtas situācija un vecāki kavējas, vecākiem par to ir jāinformē telefoniski savas grupas pedagogs līdz plkst.18:45.</w:t>
      </w:r>
      <w:r w:rsidR="00983B07">
        <w:rPr>
          <w:szCs w:val="24"/>
        </w:rPr>
        <w:t xml:space="preserve"> </w:t>
      </w:r>
    </w:p>
    <w:p w:rsidR="001937B9" w:rsidRPr="00AE2C88" w:rsidRDefault="00DF5B90" w:rsidP="008E64A7">
      <w:pPr>
        <w:pStyle w:val="NoSpacing"/>
        <w:numPr>
          <w:ilvl w:val="0"/>
          <w:numId w:val="18"/>
        </w:numPr>
        <w:ind w:left="426" w:hanging="426"/>
        <w:jc w:val="both"/>
        <w:rPr>
          <w:szCs w:val="24"/>
        </w:rPr>
      </w:pPr>
      <w:r w:rsidRPr="001937B9">
        <w:rPr>
          <w:rFonts w:eastAsia="Times New Roman"/>
          <w:color w:val="auto"/>
          <w:szCs w:val="24"/>
          <w:lang w:eastAsia="lv-LV"/>
        </w:rPr>
        <w:t>Ja  netiek noorganizēta bērna izņemšana līdz plkst.19.00, pedagogs mēģina sazināties ar vecākiem telefoniski, ja neizdodas sazināties, tad pedagogs informē iestādes vadītāju un tiesībsargājošās institūcijas lēmuma pieņemšanai par turpmāko rīcību</w:t>
      </w:r>
      <w:r w:rsidRPr="00AE2C88">
        <w:rPr>
          <w:rFonts w:eastAsia="Times New Roman"/>
          <w:i/>
          <w:color w:val="auto"/>
          <w:szCs w:val="24"/>
          <w:lang w:eastAsia="lv-LV"/>
        </w:rPr>
        <w:t>.</w:t>
      </w:r>
      <w:r w:rsidR="001937B9" w:rsidRPr="00AE2C88">
        <w:rPr>
          <w:rFonts w:eastAsia="Times New Roman"/>
          <w:i/>
          <w:color w:val="auto"/>
          <w:szCs w:val="24"/>
          <w:lang w:eastAsia="lv-LV"/>
        </w:rPr>
        <w:t xml:space="preserve"> </w:t>
      </w:r>
      <w:r w:rsidR="001937B9" w:rsidRPr="00AE2C88">
        <w:t>Iespējamā tālākā rīcība pēc Bāriņtiesas lēmuma – bērna ievietošana krīzes centrā</w:t>
      </w:r>
      <w:r w:rsidR="001937B9" w:rsidRPr="00AE2C88">
        <w:rPr>
          <w:i/>
        </w:rPr>
        <w:t xml:space="preserve">. </w:t>
      </w:r>
    </w:p>
    <w:p w:rsidR="000607A6" w:rsidRDefault="002C476F" w:rsidP="008E64A7">
      <w:pPr>
        <w:pStyle w:val="NoSpacing"/>
        <w:numPr>
          <w:ilvl w:val="0"/>
          <w:numId w:val="18"/>
        </w:numPr>
        <w:ind w:left="426" w:hanging="426"/>
        <w:jc w:val="both"/>
      </w:pPr>
      <w:r w:rsidRPr="002C476F">
        <w:t xml:space="preserve">Bērna </w:t>
      </w:r>
      <w:r w:rsidR="001937B9">
        <w:t>drošības</w:t>
      </w:r>
      <w:r w:rsidRPr="002C476F">
        <w:t xml:space="preserve"> nodrošināšanas nolūkā </w:t>
      </w:r>
      <w:r w:rsidR="001937B9">
        <w:t>bērns</w:t>
      </w:r>
      <w:r w:rsidRPr="002C476F">
        <w:t xml:space="preserve"> skaitās pieņemts grupā tikai tad, kad vecāki personīgi nodevuši to pedagogam vai pedagoga palīgam. Pretējā gadījumā iestādes darbinieki nav atbildīgi par bērna dzīvību un veselību, ja arī bērns atrodas iestādes teritorijā.</w:t>
      </w:r>
      <w:r w:rsidR="000607A6">
        <w:t xml:space="preserve"> </w:t>
      </w:r>
    </w:p>
    <w:p w:rsidR="00B634BC" w:rsidRDefault="00B634BC" w:rsidP="00B634BC">
      <w:r>
        <w:t>19.</w:t>
      </w:r>
      <w:r w:rsidR="002C476F" w:rsidRPr="00D03EAA">
        <w:t xml:space="preserve">Vakarā pedagogs personīgi bērnu nodod vecākiem </w:t>
      </w:r>
      <w:r>
        <w:t>vai vecāku pilnvarotai personai:</w:t>
      </w:r>
    </w:p>
    <w:p w:rsidR="00B634BC" w:rsidRDefault="00B634BC" w:rsidP="00B634BC">
      <w:r>
        <w:t xml:space="preserve">    19.1. Neatstāt bērnu līdz septiņu gadu vecumam bez pieaugušo vai personu, ne jaunāku par 13 gadiem, klātbūtnes.</w:t>
      </w:r>
    </w:p>
    <w:p w:rsidR="00B634BC" w:rsidRDefault="00B634BC" w:rsidP="00B634BC">
      <w:r w:rsidRPr="00B634BC">
        <w:t xml:space="preserve">    </w:t>
      </w:r>
      <w:r w:rsidRPr="00B634BC">
        <w:rPr>
          <w:szCs w:val="24"/>
          <w:shd w:val="clear" w:color="auto" w:fill="FFFFFF"/>
        </w:rPr>
        <w:t>19.2.Atnākot pakaļ bērnam</w:t>
      </w:r>
      <w:r>
        <w:rPr>
          <w:b/>
          <w:szCs w:val="24"/>
          <w:shd w:val="clear" w:color="auto" w:fill="FFFFFF"/>
        </w:rPr>
        <w:t xml:space="preserve"> </w:t>
      </w:r>
      <w:r>
        <w:rPr>
          <w:szCs w:val="24"/>
          <w:shd w:val="clear" w:color="auto" w:fill="FFFFFF"/>
        </w:rPr>
        <w:t>vecāki nedrīkst izmantot iestādes teritoriju un rotaļlaukumu konstrukcijas personīgām pastaigām, jo tas traucē pedagoģiskajam procesam un citiem bērniem;</w:t>
      </w:r>
    </w:p>
    <w:p w:rsidR="00D03EAA" w:rsidRPr="00D03EAA" w:rsidRDefault="00B634BC" w:rsidP="00B634BC">
      <w:r>
        <w:t xml:space="preserve">    19.3.  Pēc bērna izņemšanas </w:t>
      </w:r>
      <w:r>
        <w:rPr>
          <w:szCs w:val="24"/>
        </w:rPr>
        <w:t>vecāks pārņem pilnu atbildību par savu bērnu;</w:t>
      </w:r>
    </w:p>
    <w:p w:rsidR="002C476F" w:rsidRPr="00663CFD" w:rsidRDefault="002C476F" w:rsidP="00B634BC">
      <w:pPr>
        <w:pStyle w:val="NoSpacing"/>
        <w:numPr>
          <w:ilvl w:val="0"/>
          <w:numId w:val="21"/>
        </w:numPr>
        <w:jc w:val="both"/>
        <w:rPr>
          <w:color w:val="auto"/>
        </w:rPr>
      </w:pPr>
      <w:r>
        <w:t>Aizliegts bērnus atdot iereibušām personām. Nepieciešamības gadījumā, lai varētu bērnu uzticēt jaunākai personai (</w:t>
      </w:r>
      <w:r w:rsidRPr="002C476F">
        <w:t>brāļi/māsas</w:t>
      </w:r>
      <w:r>
        <w:t>)</w:t>
      </w:r>
      <w:r w:rsidRPr="002C476F">
        <w:t xml:space="preserve"> </w:t>
      </w:r>
      <w:r w:rsidRPr="00663CFD">
        <w:rPr>
          <w:color w:val="auto"/>
        </w:rPr>
        <w:t>no 1</w:t>
      </w:r>
      <w:r w:rsidR="001937B9" w:rsidRPr="00663CFD">
        <w:rPr>
          <w:color w:val="auto"/>
        </w:rPr>
        <w:t>3</w:t>
      </w:r>
      <w:r w:rsidRPr="00663CFD">
        <w:rPr>
          <w:color w:val="auto"/>
        </w:rPr>
        <w:t xml:space="preserve"> gadu vecuma, vecāki raksta iestādes vadītājai adresētu iesniegumu, kurā apliecina, ka uzņemas pilnu atbildību par bērna drošību</w:t>
      </w:r>
      <w:r w:rsidR="001937B9" w:rsidRPr="00663CFD">
        <w:rPr>
          <w:color w:val="auto"/>
        </w:rPr>
        <w:t xml:space="preserve"> un</w:t>
      </w:r>
      <w:r w:rsidRPr="00663CFD">
        <w:rPr>
          <w:color w:val="auto"/>
        </w:rPr>
        <w:t xml:space="preserve"> </w:t>
      </w:r>
      <w:r w:rsidR="001937B9" w:rsidRPr="00663CFD">
        <w:rPr>
          <w:color w:val="auto"/>
        </w:rPr>
        <w:t>ies</w:t>
      </w:r>
      <w:r w:rsidRPr="00663CFD">
        <w:rPr>
          <w:color w:val="auto"/>
        </w:rPr>
        <w:t>pējamiem negadījumiem, kas var atgadīties ceļā uz mājām.</w:t>
      </w:r>
    </w:p>
    <w:p w:rsidR="000607A6" w:rsidRPr="00BD7F66" w:rsidRDefault="000607A6" w:rsidP="00B634BC">
      <w:pPr>
        <w:pStyle w:val="NoSpacing"/>
        <w:numPr>
          <w:ilvl w:val="0"/>
          <w:numId w:val="21"/>
        </w:numPr>
        <w:ind w:left="425" w:hanging="426"/>
        <w:jc w:val="both"/>
      </w:pPr>
      <w:r w:rsidRPr="00663CFD">
        <w:rPr>
          <w:color w:val="auto"/>
        </w:rPr>
        <w:t xml:space="preserve">Vecākiem ieejot vai </w:t>
      </w:r>
      <w:r w:rsidR="00B634BC" w:rsidRPr="00663CFD">
        <w:rPr>
          <w:color w:val="auto"/>
        </w:rPr>
        <w:t xml:space="preserve">izejot no iestādes teritorijas, </w:t>
      </w:r>
      <w:r w:rsidRPr="00663CFD">
        <w:rPr>
          <w:color w:val="auto"/>
        </w:rPr>
        <w:t>jāaizver vārti un jāpārliecinās</w:t>
      </w:r>
      <w:r w:rsidR="00AE2C88" w:rsidRPr="00663CFD">
        <w:rPr>
          <w:color w:val="auto"/>
        </w:rPr>
        <w:t xml:space="preserve">, </w:t>
      </w:r>
      <w:r w:rsidR="00AE2C88">
        <w:t>ka tie ir kārtīgi aizvērti. V</w:t>
      </w:r>
      <w:r w:rsidRPr="00BD7F66">
        <w:t>ecākiem jānodrošina, ka iestādes ārdurvis vai vārtus neatver bērni.</w:t>
      </w:r>
    </w:p>
    <w:p w:rsidR="00547155" w:rsidRDefault="00547155" w:rsidP="00B634BC">
      <w:pPr>
        <w:numPr>
          <w:ilvl w:val="0"/>
          <w:numId w:val="21"/>
        </w:numPr>
        <w:spacing w:after="0" w:line="240" w:lineRule="auto"/>
        <w:ind w:left="425" w:hanging="426"/>
        <w:jc w:val="both"/>
        <w:rPr>
          <w:rFonts w:eastAsia="Times New Roman"/>
          <w:color w:val="auto"/>
          <w:szCs w:val="24"/>
          <w:lang w:eastAsia="lv-LV"/>
        </w:rPr>
      </w:pPr>
      <w:r w:rsidRPr="00BD7F66">
        <w:rPr>
          <w:rFonts w:eastAsia="Times New Roman"/>
          <w:color w:val="auto"/>
          <w:szCs w:val="24"/>
          <w:lang w:eastAsia="lv-LV"/>
        </w:rPr>
        <w:lastRenderedPageBreak/>
        <w:t xml:space="preserve">Vecākiem bērnam jānodrošina </w:t>
      </w:r>
      <w:r w:rsidRPr="00663CFD">
        <w:rPr>
          <w:rFonts w:eastAsia="Times New Roman"/>
          <w:color w:val="auto"/>
          <w:szCs w:val="24"/>
          <w:lang w:eastAsia="lv-LV"/>
        </w:rPr>
        <w:t>ar sezonai atbilstošu apģērbu</w:t>
      </w:r>
      <w:r w:rsidRPr="00BD7F66">
        <w:rPr>
          <w:rFonts w:eastAsia="Times New Roman"/>
          <w:color w:val="auto"/>
          <w:szCs w:val="24"/>
          <w:lang w:eastAsia="lv-LV"/>
        </w:rPr>
        <w:t>. Apģērbam un apaviem jābūt</w:t>
      </w:r>
      <w:r w:rsidRPr="00547155">
        <w:rPr>
          <w:rFonts w:eastAsia="Times New Roman"/>
          <w:color w:val="auto"/>
          <w:szCs w:val="24"/>
          <w:lang w:eastAsia="lv-LV"/>
        </w:rPr>
        <w:t xml:space="preserve"> ērtiem, viegli tīrāmam, </w:t>
      </w:r>
      <w:r w:rsidR="00F056BA">
        <w:rPr>
          <w:rFonts w:eastAsia="Times New Roman"/>
          <w:color w:val="auto"/>
          <w:szCs w:val="24"/>
          <w:lang w:eastAsia="lv-LV"/>
        </w:rPr>
        <w:t xml:space="preserve">atbilstošam </w:t>
      </w:r>
      <w:r w:rsidR="00F056BA" w:rsidRPr="00547155">
        <w:rPr>
          <w:rFonts w:eastAsia="Times New Roman"/>
          <w:color w:val="auto"/>
          <w:szCs w:val="24"/>
          <w:lang w:eastAsia="lv-LV"/>
        </w:rPr>
        <w:t>bērn</w:t>
      </w:r>
      <w:r w:rsidR="00F056BA">
        <w:rPr>
          <w:rFonts w:eastAsia="Times New Roman"/>
          <w:color w:val="auto"/>
          <w:szCs w:val="24"/>
          <w:lang w:eastAsia="lv-LV"/>
        </w:rPr>
        <w:t>a</w:t>
      </w:r>
      <w:r w:rsidR="00F056BA" w:rsidRPr="00547155">
        <w:rPr>
          <w:rFonts w:eastAsia="Times New Roman"/>
          <w:color w:val="auto"/>
          <w:szCs w:val="24"/>
          <w:lang w:eastAsia="lv-LV"/>
        </w:rPr>
        <w:t xml:space="preserve"> augumam un laika apstākļiem</w:t>
      </w:r>
      <w:r w:rsidR="00F056BA">
        <w:rPr>
          <w:rFonts w:eastAsia="Times New Roman"/>
          <w:color w:val="auto"/>
          <w:szCs w:val="24"/>
          <w:lang w:eastAsia="lv-LV"/>
        </w:rPr>
        <w:t>, kā arī</w:t>
      </w:r>
      <w:r w:rsidR="00F056BA" w:rsidRPr="00547155">
        <w:rPr>
          <w:rFonts w:eastAsia="Times New Roman"/>
          <w:color w:val="auto"/>
          <w:szCs w:val="24"/>
          <w:lang w:eastAsia="lv-LV"/>
        </w:rPr>
        <w:t xml:space="preserve"> </w:t>
      </w:r>
      <w:r w:rsidRPr="00547155">
        <w:rPr>
          <w:rFonts w:eastAsia="Times New Roman"/>
          <w:color w:val="auto"/>
          <w:szCs w:val="24"/>
          <w:lang w:eastAsia="lv-LV"/>
        </w:rPr>
        <w:t>lai tas būtu viegli uzvelkams, novelkams</w:t>
      </w:r>
      <w:r>
        <w:rPr>
          <w:rFonts w:eastAsia="Times New Roman"/>
          <w:color w:val="auto"/>
          <w:szCs w:val="24"/>
          <w:lang w:eastAsia="lv-LV"/>
        </w:rPr>
        <w:t>:</w:t>
      </w:r>
    </w:p>
    <w:p w:rsidR="00B634BC" w:rsidRDefault="00547155" w:rsidP="00B634BC">
      <w:pPr>
        <w:pStyle w:val="ListParagraph"/>
        <w:numPr>
          <w:ilvl w:val="1"/>
          <w:numId w:val="22"/>
        </w:numPr>
        <w:jc w:val="both"/>
      </w:pPr>
      <w:r w:rsidRPr="00B634BC">
        <w:t xml:space="preserve">vasarā (no maija līdz septembrim) bērnam </w:t>
      </w:r>
      <w:r w:rsidR="00A354BF" w:rsidRPr="00B634BC">
        <w:t xml:space="preserve">jānodrošina ar </w:t>
      </w:r>
      <w:r w:rsidRPr="00B634BC">
        <w:t>galvas segu (cepurīti, lakatiņu) aizsardzībai pret saules staru negatīvo iedarbību</w:t>
      </w:r>
      <w:r w:rsidR="00A354BF" w:rsidRPr="00B634BC">
        <w:t>;</w:t>
      </w:r>
    </w:p>
    <w:p w:rsidR="00A354BF" w:rsidRPr="00B634BC" w:rsidRDefault="00A354BF" w:rsidP="00B634BC">
      <w:pPr>
        <w:pStyle w:val="ListParagraph"/>
        <w:numPr>
          <w:ilvl w:val="1"/>
          <w:numId w:val="22"/>
        </w:numPr>
        <w:jc w:val="both"/>
      </w:pPr>
      <w:r w:rsidRPr="00B634BC">
        <w:t>rudens un ziemas sezonā jānodrošina ar maiņas apģērbu (cimdiem, zeķēm, biksēm), lai bērns varētu uzturēties svaigā gaisā un brīvi kustēties.</w:t>
      </w:r>
    </w:p>
    <w:p w:rsidR="00A354BF" w:rsidRDefault="00A354BF" w:rsidP="00B634BC">
      <w:pPr>
        <w:pStyle w:val="NoSpacing"/>
        <w:numPr>
          <w:ilvl w:val="0"/>
          <w:numId w:val="21"/>
        </w:numPr>
        <w:ind w:left="425" w:hanging="426"/>
        <w:jc w:val="both"/>
      </w:pPr>
      <w:r>
        <w:t>N</w:t>
      </w:r>
      <w:r w:rsidR="00BD7F66">
        <w:t>o 1,5 gadus</w:t>
      </w:r>
      <w:r w:rsidRPr="00A354BF">
        <w:t xml:space="preserve"> līdz 3</w:t>
      </w:r>
      <w:r w:rsidR="00BD7F66">
        <w:t xml:space="preserve"> gadus </w:t>
      </w:r>
      <w:r w:rsidRPr="00A354BF">
        <w:t>vec</w:t>
      </w:r>
      <w:r>
        <w:t xml:space="preserve">iem bērniem </w:t>
      </w:r>
      <w:r w:rsidR="006472E4">
        <w:t>nepieciešamas</w:t>
      </w:r>
      <w:r>
        <w:t xml:space="preserve"> autiņbiksītes un mitrās salvetes bērna personīgās higiēnas nodrošināšanai. </w:t>
      </w:r>
      <w:r w:rsidRPr="00A354BF">
        <w:t xml:space="preserve">Bērnus, kuri lieto podiņu, nodrošina ar </w:t>
      </w:r>
      <w:r w:rsidR="008E64A7">
        <w:t xml:space="preserve">papildus bērnu drēbēm- </w:t>
      </w:r>
      <w:r w:rsidRPr="00A354BF">
        <w:t>maināmu veļu.</w:t>
      </w:r>
    </w:p>
    <w:p w:rsidR="00A354BF" w:rsidRDefault="00A354BF" w:rsidP="00B634BC">
      <w:pPr>
        <w:pStyle w:val="NoSpacing"/>
        <w:numPr>
          <w:ilvl w:val="0"/>
          <w:numId w:val="21"/>
        </w:numPr>
        <w:ind w:left="425" w:hanging="426"/>
        <w:jc w:val="both"/>
      </w:pPr>
      <w:r w:rsidRPr="00A354BF">
        <w:t>Par bērna apģērbu, apaviem grupā, sporta un mūzikas nodarbībās sīkāk informē grupas pedagogs.</w:t>
      </w:r>
    </w:p>
    <w:p w:rsidR="00A354BF" w:rsidRDefault="00A354BF" w:rsidP="00B634BC">
      <w:pPr>
        <w:pStyle w:val="NoSpacing"/>
        <w:numPr>
          <w:ilvl w:val="0"/>
          <w:numId w:val="21"/>
        </w:numPr>
        <w:ind w:left="425" w:hanging="426"/>
        <w:jc w:val="both"/>
      </w:pPr>
      <w:r>
        <w:t>Lai izvairītos no vienādu apavu vai apģērba (veļa, pidžama, sporta tērps, zeķubikses) samainīšanās, tiem jābūt marķētiem ar bērna iniciāļiem.</w:t>
      </w:r>
    </w:p>
    <w:p w:rsidR="00A354BF" w:rsidRDefault="00A354BF" w:rsidP="00B634BC">
      <w:pPr>
        <w:pStyle w:val="NoSpacing"/>
        <w:numPr>
          <w:ilvl w:val="0"/>
          <w:numId w:val="21"/>
        </w:numPr>
        <w:ind w:left="425" w:hanging="426"/>
        <w:jc w:val="both"/>
      </w:pPr>
      <w:r w:rsidRPr="00A354BF">
        <w:t>Vecākiem jānodrošina bēr</w:t>
      </w:r>
      <w:r w:rsidR="00730A0D">
        <w:t xml:space="preserve">nam </w:t>
      </w:r>
      <w:r w:rsidRPr="00A354BF">
        <w:t>– apģērbs, apavi, higiēnas piederumi</w:t>
      </w:r>
      <w:r>
        <w:t xml:space="preserve"> </w:t>
      </w:r>
      <w:r w:rsidRPr="00A354BF">
        <w:t>(ķemmi, kabatas lakatu, zobu pastu, zobu birsti</w:t>
      </w:r>
      <w:r w:rsidR="00730A0D">
        <w:t>).</w:t>
      </w:r>
    </w:p>
    <w:p w:rsidR="00A354BF" w:rsidRPr="00A354BF" w:rsidRDefault="00A354BF" w:rsidP="00B634BC">
      <w:pPr>
        <w:pStyle w:val="NoSpacing"/>
        <w:numPr>
          <w:ilvl w:val="0"/>
          <w:numId w:val="21"/>
        </w:numPr>
        <w:ind w:left="426" w:hanging="426"/>
        <w:jc w:val="both"/>
      </w:pPr>
      <w:r w:rsidRPr="00A354BF">
        <w:rPr>
          <w:rFonts w:eastAsia="Times New Roman"/>
          <w:color w:val="auto"/>
          <w:szCs w:val="24"/>
          <w:lang w:eastAsia="lv-LV"/>
        </w:rPr>
        <w:t>Rotaļlietas var nest līdzi, saskaņojot to ar grupas pedagogu</w:t>
      </w:r>
      <w:r w:rsidR="008E64A7">
        <w:rPr>
          <w:rFonts w:eastAsia="Times New Roman"/>
          <w:color w:val="auto"/>
          <w:szCs w:val="24"/>
          <w:lang w:eastAsia="lv-LV"/>
        </w:rPr>
        <w:t xml:space="preserve"> </w:t>
      </w:r>
      <w:r w:rsidRPr="00A354BF">
        <w:rPr>
          <w:rFonts w:eastAsia="Times New Roman"/>
          <w:color w:val="auto"/>
          <w:szCs w:val="24"/>
          <w:lang w:eastAsia="lv-LV"/>
        </w:rPr>
        <w:t>.</w:t>
      </w:r>
    </w:p>
    <w:p w:rsidR="00A354BF" w:rsidRDefault="00A354BF" w:rsidP="00B634BC">
      <w:pPr>
        <w:pStyle w:val="NoSpacing"/>
        <w:numPr>
          <w:ilvl w:val="0"/>
          <w:numId w:val="21"/>
        </w:numPr>
        <w:ind w:left="426" w:hanging="426"/>
        <w:jc w:val="both"/>
      </w:pPr>
      <w:r w:rsidRPr="00A354BF">
        <w:t>Vecākiem aizliegts bērnam līdzi dot planšeti vai mobilo telefonu, šīs ierīces iestādē lietot nedrīkst, lai netiktu traucē</w:t>
      </w:r>
      <w:r w:rsidR="00BD7F66">
        <w:t>t</w:t>
      </w:r>
      <w:r w:rsidRPr="00A354BF">
        <w:t>s mācību process un  komunikācija ar citiem bērniem.</w:t>
      </w:r>
    </w:p>
    <w:p w:rsidR="00627F52" w:rsidRDefault="00547155" w:rsidP="00A400B7">
      <w:pPr>
        <w:pStyle w:val="Heading1"/>
        <w:numPr>
          <w:ilvl w:val="0"/>
          <w:numId w:val="16"/>
        </w:numPr>
        <w:jc w:val="left"/>
      </w:pPr>
      <w:bookmarkStart w:id="3" w:name="_Toc1464825"/>
      <w:r w:rsidRPr="00627F52">
        <w:t>Rīcība gadījumos, kad bērns neapmeklē iestādi</w:t>
      </w:r>
      <w:bookmarkEnd w:id="3"/>
    </w:p>
    <w:p w:rsidR="00CF70CD" w:rsidRPr="00F56ACD" w:rsidRDefault="00CF70CD" w:rsidP="00B634BC">
      <w:pPr>
        <w:numPr>
          <w:ilvl w:val="0"/>
          <w:numId w:val="21"/>
        </w:numPr>
        <w:spacing w:after="0" w:line="240" w:lineRule="auto"/>
        <w:ind w:left="425" w:hanging="426"/>
        <w:jc w:val="both"/>
        <w:rPr>
          <w:color w:val="C00000"/>
          <w:szCs w:val="24"/>
        </w:rPr>
      </w:pPr>
      <w:r w:rsidRPr="00E143C6">
        <w:rPr>
          <w:szCs w:val="24"/>
        </w:rPr>
        <w:t>Gadījumos, kad bērns neapmeklē iestādi slimības dēļ vai kādu citu iemeslu dēļ, vecākiem par to jāziņo līdz plkst.</w:t>
      </w:r>
      <w:r w:rsidR="007410EB">
        <w:rPr>
          <w:szCs w:val="24"/>
        </w:rPr>
        <w:t xml:space="preserve"> </w:t>
      </w:r>
      <w:r w:rsidR="00624917">
        <w:rPr>
          <w:szCs w:val="24"/>
        </w:rPr>
        <w:t>8.3</w:t>
      </w:r>
      <w:r w:rsidRPr="00E143C6">
        <w:rPr>
          <w:szCs w:val="24"/>
        </w:rPr>
        <w:t>0 tajā pat dienā nosūtot SMS</w:t>
      </w:r>
      <w:r w:rsidR="00220AFF">
        <w:rPr>
          <w:szCs w:val="24"/>
        </w:rPr>
        <w:t xml:space="preserve"> uz tālruni </w:t>
      </w:r>
      <w:r w:rsidR="00220AFF" w:rsidRPr="00220AFF">
        <w:rPr>
          <w:b/>
          <w:color w:val="C00000"/>
          <w:szCs w:val="24"/>
        </w:rPr>
        <w:t>26579616</w:t>
      </w:r>
      <w:r w:rsidRPr="00E143C6">
        <w:rPr>
          <w:szCs w:val="24"/>
        </w:rPr>
        <w:t xml:space="preserve"> vai </w:t>
      </w:r>
      <w:r w:rsidR="007410EB">
        <w:rPr>
          <w:szCs w:val="24"/>
        </w:rPr>
        <w:t xml:space="preserve">uz </w:t>
      </w:r>
      <w:r w:rsidR="000E4920" w:rsidRPr="00E143C6">
        <w:rPr>
          <w:szCs w:val="24"/>
        </w:rPr>
        <w:t>e-pastu</w:t>
      </w:r>
      <w:r w:rsidRPr="00E143C6">
        <w:rPr>
          <w:szCs w:val="24"/>
        </w:rPr>
        <w:t xml:space="preserve"> </w:t>
      </w:r>
      <w:r w:rsidR="00F56ACD">
        <w:rPr>
          <w:szCs w:val="24"/>
        </w:rPr>
        <w:t xml:space="preserve"> </w:t>
      </w:r>
      <w:r w:rsidR="00F56ACD" w:rsidRPr="00F56ACD">
        <w:rPr>
          <w:color w:val="C00000"/>
          <w:szCs w:val="24"/>
        </w:rPr>
        <w:t>pii.daugavina.info@gmail.com</w:t>
      </w:r>
      <w:r w:rsidR="007410EB" w:rsidRPr="00F56ACD">
        <w:rPr>
          <w:color w:val="C00000"/>
          <w:szCs w:val="24"/>
        </w:rPr>
        <w:t>.</w:t>
      </w:r>
    </w:p>
    <w:p w:rsidR="00CF70CD" w:rsidRPr="00E143C6" w:rsidRDefault="001937B9" w:rsidP="00B634BC">
      <w:pPr>
        <w:numPr>
          <w:ilvl w:val="0"/>
          <w:numId w:val="21"/>
        </w:numPr>
        <w:spacing w:after="0" w:line="240" w:lineRule="auto"/>
        <w:ind w:left="425" w:hanging="426"/>
        <w:jc w:val="both"/>
        <w:rPr>
          <w:szCs w:val="24"/>
        </w:rPr>
      </w:pPr>
      <w:r w:rsidRPr="007410EB">
        <w:rPr>
          <w:b/>
        </w:rPr>
        <w:t>Lai varētu nodrošināt produktu daudzumu plānošanu bērnu ēdināšanai</w:t>
      </w:r>
      <w:r w:rsidRPr="00E143C6">
        <w:t xml:space="preserve">, </w:t>
      </w:r>
      <w:r w:rsidRPr="007410EB">
        <w:rPr>
          <w:b/>
        </w:rPr>
        <w:t>vecākiem p</w:t>
      </w:r>
      <w:r w:rsidR="00CF70CD" w:rsidRPr="007410EB">
        <w:rPr>
          <w:b/>
        </w:rPr>
        <w:t>ar</w:t>
      </w:r>
      <w:r w:rsidR="00CF70CD" w:rsidRPr="00E143C6">
        <w:rPr>
          <w:b/>
        </w:rPr>
        <w:t xml:space="preserve"> bērna atgriešanos iestādē</w:t>
      </w:r>
      <w:r w:rsidR="00CF70CD" w:rsidRPr="00E143C6">
        <w:t xml:space="preserve"> pēc pārtraukuma, </w:t>
      </w:r>
      <w:r w:rsidR="00CF70CD" w:rsidRPr="007410EB">
        <w:rPr>
          <w:b/>
        </w:rPr>
        <w:t>jāpaziņo iepr</w:t>
      </w:r>
      <w:r w:rsidR="00E143C6" w:rsidRPr="007410EB">
        <w:rPr>
          <w:b/>
        </w:rPr>
        <w:t>iekšējā dienā</w:t>
      </w:r>
      <w:r w:rsidR="00E143C6">
        <w:t xml:space="preserve"> līdz plkst. 17</w:t>
      </w:r>
      <w:r w:rsidRPr="00E143C6">
        <w:t>.00</w:t>
      </w:r>
      <w:r w:rsidRPr="00E143C6">
        <w:rPr>
          <w:szCs w:val="24"/>
        </w:rPr>
        <w:t xml:space="preserve">, nosūtot SMS </w:t>
      </w:r>
      <w:r w:rsidR="00220AFF">
        <w:rPr>
          <w:szCs w:val="24"/>
        </w:rPr>
        <w:t xml:space="preserve">uz </w:t>
      </w:r>
      <w:r w:rsidR="00220AFF" w:rsidRPr="00220AFF">
        <w:rPr>
          <w:b/>
          <w:color w:val="C00000"/>
          <w:szCs w:val="24"/>
        </w:rPr>
        <w:t>26579616</w:t>
      </w:r>
      <w:r w:rsidR="00220AFF">
        <w:rPr>
          <w:b/>
          <w:color w:val="C00000"/>
          <w:szCs w:val="24"/>
        </w:rPr>
        <w:t xml:space="preserve">   </w:t>
      </w:r>
      <w:r w:rsidRPr="00E143C6">
        <w:rPr>
          <w:szCs w:val="24"/>
        </w:rPr>
        <w:t xml:space="preserve">vai </w:t>
      </w:r>
      <w:r w:rsidR="000E4920" w:rsidRPr="00E143C6">
        <w:rPr>
          <w:szCs w:val="24"/>
        </w:rPr>
        <w:t xml:space="preserve">e-pastu </w:t>
      </w:r>
      <w:r w:rsidR="00F56ACD">
        <w:rPr>
          <w:szCs w:val="24"/>
        </w:rPr>
        <w:t xml:space="preserve">uz </w:t>
      </w:r>
      <w:r w:rsidR="00F56ACD" w:rsidRPr="00F56ACD">
        <w:rPr>
          <w:color w:val="C00000"/>
          <w:szCs w:val="24"/>
        </w:rPr>
        <w:t>pii.daugavina.info@gmail.com</w:t>
      </w:r>
      <w:r w:rsidR="005C6BFF">
        <w:rPr>
          <w:szCs w:val="24"/>
        </w:rPr>
        <w:t>.</w:t>
      </w:r>
    </w:p>
    <w:p w:rsidR="00CF70CD" w:rsidRPr="00815445" w:rsidRDefault="00CF70CD" w:rsidP="00B634BC">
      <w:pPr>
        <w:pStyle w:val="tv213"/>
        <w:numPr>
          <w:ilvl w:val="0"/>
          <w:numId w:val="21"/>
        </w:numPr>
        <w:shd w:val="clear" w:color="auto" w:fill="FFFFFF"/>
        <w:spacing w:before="0" w:beforeAutospacing="0" w:after="0" w:afterAutospacing="0"/>
        <w:ind w:left="425" w:hanging="426"/>
        <w:jc w:val="both"/>
        <w:rPr>
          <w:rStyle w:val="SubtleEmphasis"/>
          <w:i w:val="0"/>
          <w:color w:val="000000"/>
        </w:rPr>
      </w:pPr>
      <w:r w:rsidRPr="00815445">
        <w:rPr>
          <w:rStyle w:val="SubtleEmphasis"/>
          <w:i w:val="0"/>
          <w:color w:val="000000"/>
        </w:rPr>
        <w:t>Ja bērns nav apmeklējis iestādi  infekcijas slimību pazīmju dēļ vai arī ja bērns ir slimojis ar infekcijas slimību, ģimenes ārsts izsniedz izziņu vecākiem iestādes informēšanai par bērna veselības stāvokli un, ja nepieciešams, rekomendācijām turpmākai bērna aprūpei pakalpojuma laikā.</w:t>
      </w:r>
    </w:p>
    <w:p w:rsidR="00ED2094" w:rsidRPr="00ED2094" w:rsidRDefault="00CF70CD" w:rsidP="00B634BC">
      <w:pPr>
        <w:numPr>
          <w:ilvl w:val="0"/>
          <w:numId w:val="21"/>
        </w:numPr>
        <w:spacing w:after="0" w:line="240" w:lineRule="auto"/>
        <w:rPr>
          <w:rStyle w:val="SubtleEmphasis"/>
          <w:i w:val="0"/>
          <w:iCs w:val="0"/>
          <w:color w:val="000000"/>
        </w:rPr>
      </w:pPr>
      <w:r w:rsidRPr="00ED2094">
        <w:rPr>
          <w:rStyle w:val="SubtleEmphasis"/>
          <w:i w:val="0"/>
          <w:color w:val="000000"/>
        </w:rPr>
        <w:t>Ja bērns veselības stāvokļa dēļ vai citu attaisnojošu iemeslu dēļ ilgstoši neapmeklē iestādi, tad vieta iestādē tiek saglabāta uz vecāku iesnieguma pamata</w:t>
      </w:r>
      <w:r w:rsidR="00F056BA" w:rsidRPr="00ED2094">
        <w:rPr>
          <w:rStyle w:val="SubtleEmphasis"/>
          <w:i w:val="0"/>
          <w:color w:val="000000"/>
        </w:rPr>
        <w:t xml:space="preserve"> (bet negarantējot vietu tajā pašā grupā)</w:t>
      </w:r>
      <w:r w:rsidRPr="00ED2094">
        <w:rPr>
          <w:rStyle w:val="SubtleEmphasis"/>
          <w:i w:val="0"/>
          <w:color w:val="000000"/>
        </w:rPr>
        <w:t xml:space="preserve">. </w:t>
      </w:r>
      <w:bookmarkStart w:id="4" w:name="_Toc1464826"/>
    </w:p>
    <w:p w:rsidR="00ED2094" w:rsidRPr="00ED2094" w:rsidRDefault="00ED2094" w:rsidP="00ED2094">
      <w:pPr>
        <w:spacing w:after="0" w:line="240" w:lineRule="auto"/>
        <w:ind w:left="360"/>
        <w:rPr>
          <w:rStyle w:val="SubtleEmphasis"/>
          <w:i w:val="0"/>
          <w:iCs w:val="0"/>
          <w:color w:val="000000"/>
        </w:rPr>
      </w:pPr>
    </w:p>
    <w:p w:rsidR="00ED2094" w:rsidRPr="00A400B7" w:rsidRDefault="005B5E83" w:rsidP="00A400B7">
      <w:pPr>
        <w:spacing w:after="0" w:line="240" w:lineRule="auto"/>
        <w:ind w:left="1800"/>
        <w:rPr>
          <w:b/>
        </w:rPr>
      </w:pPr>
      <w:r w:rsidRPr="00ED2094">
        <w:rPr>
          <w:b/>
        </w:rPr>
        <w:t>V.</w:t>
      </w:r>
      <w:r w:rsidR="00CF70CD" w:rsidRPr="00ED2094">
        <w:rPr>
          <w:b/>
        </w:rPr>
        <w:t>Par piecgadīgo un sešgadīgo bērnu izglītību</w:t>
      </w:r>
      <w:bookmarkEnd w:id="4"/>
    </w:p>
    <w:p w:rsidR="00830A02" w:rsidRPr="00830A02" w:rsidRDefault="00830A02" w:rsidP="00B634BC">
      <w:pPr>
        <w:numPr>
          <w:ilvl w:val="0"/>
          <w:numId w:val="21"/>
        </w:numPr>
        <w:spacing w:after="0" w:line="240" w:lineRule="auto"/>
        <w:ind w:left="425" w:hanging="426"/>
        <w:jc w:val="both"/>
        <w:rPr>
          <w:b/>
          <w:szCs w:val="24"/>
        </w:rPr>
      </w:pPr>
      <w:r w:rsidRPr="00830A02">
        <w:rPr>
          <w:szCs w:val="24"/>
        </w:rPr>
        <w:t xml:space="preserve">Bērniem no piecu gadu vecuma nodarbību apmeklējums ir obligāts. Saskaņā ar </w:t>
      </w:r>
      <w:r>
        <w:rPr>
          <w:szCs w:val="24"/>
        </w:rPr>
        <w:t>I</w:t>
      </w:r>
      <w:r w:rsidRPr="00830A02">
        <w:rPr>
          <w:szCs w:val="24"/>
        </w:rPr>
        <w:t>zglītības likumu, bērna vecāki ir atbildīgi par to, lai bērns iegūtu izglītību</w:t>
      </w:r>
      <w:r w:rsidRPr="00830A02">
        <w:rPr>
          <w:b/>
          <w:szCs w:val="24"/>
        </w:rPr>
        <w:t xml:space="preserve">. </w:t>
      </w:r>
    </w:p>
    <w:p w:rsidR="00830A02" w:rsidRPr="00830A02" w:rsidRDefault="00830A02" w:rsidP="00B634BC">
      <w:pPr>
        <w:numPr>
          <w:ilvl w:val="0"/>
          <w:numId w:val="21"/>
        </w:numPr>
        <w:spacing w:after="0" w:line="240" w:lineRule="auto"/>
        <w:ind w:left="425" w:hanging="426"/>
        <w:jc w:val="both"/>
        <w:rPr>
          <w:b/>
          <w:szCs w:val="24"/>
        </w:rPr>
      </w:pPr>
      <w:r w:rsidRPr="00830A02">
        <w:rPr>
          <w:szCs w:val="24"/>
        </w:rPr>
        <w:t>Ja piecus un sešus gadus vecs bērns vairāk nekā trīs mācību dienas nav apmeklējis pirmsskolas izglītības iestādi un vecāki nav snieguši informāciju par neierašanās iemeslu vai iemesls nav uzskatāms par attaisnojošu, iestāde par to nekavējoties rakstiski informēs pašvaldības Administrāciju - Izglītības daļu</w:t>
      </w:r>
      <w:r w:rsidRPr="00830A02">
        <w:rPr>
          <w:b/>
          <w:szCs w:val="24"/>
        </w:rPr>
        <w:t xml:space="preserve">. </w:t>
      </w:r>
    </w:p>
    <w:p w:rsidR="00830A02" w:rsidRDefault="00830A02" w:rsidP="00B634BC">
      <w:pPr>
        <w:numPr>
          <w:ilvl w:val="0"/>
          <w:numId w:val="21"/>
        </w:numPr>
        <w:spacing w:after="0" w:line="240" w:lineRule="auto"/>
        <w:ind w:left="425" w:hanging="426"/>
        <w:jc w:val="both"/>
        <w:rPr>
          <w:szCs w:val="24"/>
        </w:rPr>
      </w:pPr>
      <w:r w:rsidRPr="00830A02">
        <w:rPr>
          <w:szCs w:val="24"/>
        </w:rPr>
        <w:t>Izglītības daļas speciālisti noskaidro</w:t>
      </w:r>
      <w:r w:rsidR="00BD7F66">
        <w:rPr>
          <w:szCs w:val="24"/>
        </w:rPr>
        <w:t>s</w:t>
      </w:r>
      <w:r w:rsidRPr="00830A02">
        <w:rPr>
          <w:szCs w:val="24"/>
        </w:rPr>
        <w:t xml:space="preserve"> iestādes neapmeklēšanas cēloņus, koordinē</w:t>
      </w:r>
      <w:r w:rsidR="00BD7F66">
        <w:rPr>
          <w:szCs w:val="24"/>
        </w:rPr>
        <w:t>s</w:t>
      </w:r>
      <w:r w:rsidRPr="00830A02">
        <w:rPr>
          <w:szCs w:val="24"/>
        </w:rPr>
        <w:t xml:space="preserve"> to novēršanu un, ja nepieciešams, nosūtīs informāciju Sociālajam dienestam, Bāriņtiesai un citām institūcijām.</w:t>
      </w:r>
    </w:p>
    <w:p w:rsidR="00830A02" w:rsidRDefault="005B5E83" w:rsidP="005B5E83">
      <w:pPr>
        <w:pStyle w:val="Heading1"/>
        <w:ind w:left="1800"/>
        <w:jc w:val="left"/>
      </w:pPr>
      <w:bookmarkStart w:id="5" w:name="_Toc1464827"/>
      <w:r>
        <w:lastRenderedPageBreak/>
        <w:t>VI.</w:t>
      </w:r>
      <w:r w:rsidR="00A400B7">
        <w:t xml:space="preserve"> </w:t>
      </w:r>
      <w:r w:rsidR="00830A02" w:rsidRPr="00627F52">
        <w:t>Vecāku atbildība drošas un labvēlīgas vides nodrošināšanā</w:t>
      </w:r>
      <w:bookmarkEnd w:id="5"/>
    </w:p>
    <w:p w:rsidR="00E143C6" w:rsidRDefault="00830A02" w:rsidP="00B634BC">
      <w:pPr>
        <w:numPr>
          <w:ilvl w:val="0"/>
          <w:numId w:val="21"/>
        </w:numPr>
        <w:spacing w:after="0" w:line="240" w:lineRule="auto"/>
        <w:ind w:left="425" w:hanging="426"/>
        <w:jc w:val="both"/>
        <w:rPr>
          <w:szCs w:val="24"/>
        </w:rPr>
      </w:pPr>
      <w:r w:rsidRPr="00E143C6">
        <w:rPr>
          <w:szCs w:val="24"/>
        </w:rPr>
        <w:t xml:space="preserve">Vecāki </w:t>
      </w:r>
      <w:r w:rsidR="00E143C6" w:rsidRPr="00E143C6">
        <w:rPr>
          <w:szCs w:val="24"/>
        </w:rPr>
        <w:t xml:space="preserve">nekavējoties </w:t>
      </w:r>
      <w:r w:rsidRPr="00663CFD">
        <w:rPr>
          <w:color w:val="auto"/>
          <w:szCs w:val="24"/>
        </w:rPr>
        <w:t xml:space="preserve">informē iestādi rakstveidā par sava bērna veselības traucējumiem </w:t>
      </w:r>
      <w:r w:rsidRPr="00E143C6">
        <w:rPr>
          <w:szCs w:val="24"/>
        </w:rPr>
        <w:t xml:space="preserve">vai specifiskām īpatnībām, ja tam nepieciešama īpaša uzmanība, (piemēram, alerģijas, pārtikas </w:t>
      </w:r>
      <w:proofErr w:type="spellStart"/>
      <w:r w:rsidRPr="00E143C6">
        <w:rPr>
          <w:szCs w:val="24"/>
        </w:rPr>
        <w:t>nepanesamība</w:t>
      </w:r>
      <w:proofErr w:type="spellEnd"/>
      <w:r w:rsidRPr="00E143C6">
        <w:rPr>
          <w:szCs w:val="24"/>
        </w:rPr>
        <w:t xml:space="preserve">, traumas, iespējamiem hronisku slimību saasinājumiem u.c.) </w:t>
      </w:r>
      <w:r w:rsidR="00832EDE" w:rsidRPr="00E143C6">
        <w:rPr>
          <w:szCs w:val="24"/>
        </w:rPr>
        <w:t xml:space="preserve">un </w:t>
      </w:r>
      <w:r w:rsidR="00832EDE" w:rsidRPr="00E143C6">
        <w:rPr>
          <w:sz w:val="23"/>
          <w:szCs w:val="23"/>
        </w:rPr>
        <w:t>pievieno ārsta zīmi</w:t>
      </w:r>
      <w:r w:rsidRPr="00E143C6">
        <w:rPr>
          <w:szCs w:val="24"/>
        </w:rPr>
        <w:t xml:space="preserve">, kā arī par nopietnām izmaiņām bērna veselības stāvoklī. </w:t>
      </w:r>
    </w:p>
    <w:p w:rsidR="00832EDE" w:rsidRPr="00663CFD" w:rsidRDefault="00832EDE" w:rsidP="00B634BC">
      <w:pPr>
        <w:numPr>
          <w:ilvl w:val="0"/>
          <w:numId w:val="21"/>
        </w:numPr>
        <w:spacing w:after="0" w:line="240" w:lineRule="auto"/>
        <w:ind w:left="425" w:hanging="426"/>
        <w:jc w:val="both"/>
        <w:rPr>
          <w:color w:val="auto"/>
          <w:szCs w:val="24"/>
        </w:rPr>
      </w:pPr>
      <w:r w:rsidRPr="00E143C6">
        <w:rPr>
          <w:szCs w:val="24"/>
        </w:rPr>
        <w:t xml:space="preserve">Nodrošinot sava bērna un citu bērnu drošību, vecākiem jāpārbauda, ko bērns ņem līdzi uz iestādi. </w:t>
      </w:r>
      <w:r w:rsidRPr="00663CFD">
        <w:rPr>
          <w:color w:val="auto"/>
          <w:szCs w:val="24"/>
        </w:rPr>
        <w:t>Nepieļaut bērnam ņemt līdzi</w:t>
      </w:r>
      <w:r w:rsidR="005917C5" w:rsidRPr="00663CFD">
        <w:rPr>
          <w:color w:val="auto"/>
          <w:szCs w:val="24"/>
        </w:rPr>
        <w:t xml:space="preserve"> asus,</w:t>
      </w:r>
      <w:r w:rsidRPr="00663CFD">
        <w:rPr>
          <w:color w:val="auto"/>
          <w:szCs w:val="24"/>
        </w:rPr>
        <w:t xml:space="preserve"> durošus, uguns nedrošus priekšmetus, medikamentus,  toksiskas vielas.</w:t>
      </w:r>
    </w:p>
    <w:p w:rsidR="00832EDE" w:rsidRPr="00663CFD" w:rsidRDefault="00832EDE" w:rsidP="00B634BC">
      <w:pPr>
        <w:numPr>
          <w:ilvl w:val="0"/>
          <w:numId w:val="21"/>
        </w:numPr>
        <w:spacing w:after="0" w:line="240" w:lineRule="auto"/>
        <w:ind w:left="425" w:hanging="425"/>
        <w:jc w:val="both"/>
        <w:rPr>
          <w:color w:val="auto"/>
          <w:szCs w:val="24"/>
        </w:rPr>
      </w:pPr>
      <w:r w:rsidRPr="00663CFD">
        <w:rPr>
          <w:color w:val="auto"/>
          <w:szCs w:val="24"/>
        </w:rPr>
        <w:t>Iestādes darbinieki neatbild par rotaļlietām, ko bērns ir paņēmis līdzi uz iestādi. Aicinām vecākus neļaut vērtīgu priekšmetu un lietu, kas neattiecas uz mācību procesu, nešanu uz iestādi.</w:t>
      </w:r>
    </w:p>
    <w:p w:rsidR="00190A61" w:rsidRPr="00663CFD" w:rsidRDefault="00832EDE" w:rsidP="00B634BC">
      <w:pPr>
        <w:numPr>
          <w:ilvl w:val="0"/>
          <w:numId w:val="21"/>
        </w:numPr>
        <w:spacing w:after="0" w:line="240" w:lineRule="auto"/>
        <w:ind w:left="425" w:hanging="425"/>
        <w:jc w:val="both"/>
        <w:rPr>
          <w:color w:val="auto"/>
          <w:szCs w:val="24"/>
        </w:rPr>
      </w:pPr>
      <w:r w:rsidRPr="00663CFD">
        <w:rPr>
          <w:color w:val="auto"/>
        </w:rPr>
        <w:t xml:space="preserve">Vecākiem  pievērst uzmanību svešām mantām, kuras bērns atnesis mājās, noskaidrot to piederību un atgriezt pēc piederības vai grupas pedagogam. </w:t>
      </w:r>
    </w:p>
    <w:p w:rsidR="00832EDE" w:rsidRPr="00832EDE" w:rsidRDefault="00832EDE" w:rsidP="00B634BC">
      <w:pPr>
        <w:numPr>
          <w:ilvl w:val="0"/>
          <w:numId w:val="21"/>
        </w:numPr>
        <w:spacing w:after="0" w:line="240" w:lineRule="auto"/>
        <w:ind w:left="425" w:hanging="425"/>
        <w:jc w:val="both"/>
        <w:rPr>
          <w:szCs w:val="24"/>
        </w:rPr>
      </w:pPr>
      <w:r w:rsidRPr="00663CFD">
        <w:rPr>
          <w:color w:val="auto"/>
        </w:rPr>
        <w:t>Vecākiem jāatlīdzina zaudējumi, kas radušies bērna rīcības rezultātā</w:t>
      </w:r>
      <w:r>
        <w:t>.</w:t>
      </w:r>
    </w:p>
    <w:p w:rsidR="00832EDE" w:rsidRDefault="00832EDE" w:rsidP="00B634BC">
      <w:pPr>
        <w:numPr>
          <w:ilvl w:val="0"/>
          <w:numId w:val="21"/>
        </w:numPr>
        <w:spacing w:after="0" w:line="240" w:lineRule="auto"/>
        <w:ind w:left="425" w:hanging="425"/>
        <w:jc w:val="both"/>
      </w:pPr>
      <w:r>
        <w:t xml:space="preserve">Bērnu ratus, skrejriteņus, velosipēdus u.c. novieto Iestādes ratu </w:t>
      </w:r>
      <w:r w:rsidRPr="00A630CE">
        <w:t xml:space="preserve">novietnē vai </w:t>
      </w:r>
      <w:r>
        <w:t xml:space="preserve">citā </w:t>
      </w:r>
      <w:r w:rsidRPr="00A630CE">
        <w:t>tam paredzētā vietā.</w:t>
      </w:r>
      <w:r>
        <w:t xml:space="preserve"> Divriteņus, skrejriteņus, skuterus iestādes teritorijā stumj pie rokas.</w:t>
      </w:r>
    </w:p>
    <w:p w:rsidR="00832EDE" w:rsidRDefault="00832EDE" w:rsidP="00B634BC">
      <w:pPr>
        <w:numPr>
          <w:ilvl w:val="0"/>
          <w:numId w:val="21"/>
        </w:numPr>
        <w:spacing w:after="0" w:line="240" w:lineRule="auto"/>
        <w:ind w:left="425" w:hanging="425"/>
        <w:jc w:val="both"/>
      </w:pPr>
      <w:r>
        <w:t>Lai nodrošinātu bērnu drošību, vecākiem aizliegts iebraukt Iestādes teritorijā ar auto transportu.</w:t>
      </w:r>
    </w:p>
    <w:p w:rsidR="00832EDE" w:rsidRDefault="00832EDE" w:rsidP="00B634BC">
      <w:pPr>
        <w:numPr>
          <w:ilvl w:val="0"/>
          <w:numId w:val="21"/>
        </w:numPr>
        <w:spacing w:after="0" w:line="240" w:lineRule="auto"/>
        <w:ind w:left="425" w:hanging="425"/>
        <w:jc w:val="both"/>
      </w:pPr>
      <w:r w:rsidRPr="00832EDE">
        <w:rPr>
          <w:highlight w:val="white"/>
        </w:rPr>
        <w:t xml:space="preserve">Vecāki nedrīkst izmantot iestādes teritoriju un rotaļlaukumu konstrukcijas personīgām pastaigām </w:t>
      </w:r>
      <w:r w:rsidRPr="00190A61">
        <w:t xml:space="preserve">ar bērnu, jo </w:t>
      </w:r>
      <w:r w:rsidRPr="00832EDE">
        <w:rPr>
          <w:highlight w:val="white"/>
        </w:rPr>
        <w:t>tas traucē pedagoģiskajam procesam un citiem bērniem</w:t>
      </w:r>
      <w:r>
        <w:t>.</w:t>
      </w:r>
    </w:p>
    <w:p w:rsidR="00056EFF" w:rsidRDefault="00BD7F66" w:rsidP="00B634BC">
      <w:pPr>
        <w:numPr>
          <w:ilvl w:val="0"/>
          <w:numId w:val="21"/>
        </w:numPr>
        <w:spacing w:after="0" w:line="240" w:lineRule="auto"/>
        <w:ind w:left="425" w:hanging="425"/>
        <w:jc w:val="both"/>
      </w:pPr>
      <w:r>
        <w:t>Vecākiem aizliegts ienākt i</w:t>
      </w:r>
      <w:r w:rsidR="00832EDE" w:rsidRPr="00832EDE">
        <w:t>estādes teritorijā ar savu mājdzīvnieku, piemēram, suni.</w:t>
      </w:r>
    </w:p>
    <w:p w:rsidR="00BD7F66" w:rsidRPr="00663CFD" w:rsidRDefault="00832EDE" w:rsidP="00B634BC">
      <w:pPr>
        <w:numPr>
          <w:ilvl w:val="0"/>
          <w:numId w:val="21"/>
        </w:numPr>
        <w:spacing w:after="0" w:line="240" w:lineRule="auto"/>
        <w:ind w:left="425" w:hanging="425"/>
        <w:jc w:val="both"/>
        <w:rPr>
          <w:color w:val="auto"/>
        </w:rPr>
      </w:pPr>
      <w:r w:rsidRPr="00663CFD">
        <w:rPr>
          <w:color w:val="auto"/>
        </w:rPr>
        <w:t xml:space="preserve">Vecākiem aizliegts risināt konfliktus bērnu klātbūtnē. Saskarsmē ar bērnu un </w:t>
      </w:r>
      <w:r w:rsidR="00BD7F66" w:rsidRPr="00663CFD">
        <w:rPr>
          <w:color w:val="auto"/>
        </w:rPr>
        <w:t>i</w:t>
      </w:r>
      <w:r w:rsidRPr="00663CFD">
        <w:rPr>
          <w:color w:val="auto"/>
        </w:rPr>
        <w:t xml:space="preserve">estādes darbiniekiem atturēties no žargona un lamu vārdu lietošanas. Bērnu klātbūtnē nerisināt </w:t>
      </w:r>
      <w:proofErr w:type="spellStart"/>
      <w:r w:rsidRPr="00663CFD">
        <w:rPr>
          <w:color w:val="auto"/>
        </w:rPr>
        <w:t>problēmjautājumus</w:t>
      </w:r>
      <w:proofErr w:type="spellEnd"/>
      <w:r w:rsidRPr="00663CFD">
        <w:rPr>
          <w:color w:val="auto"/>
        </w:rPr>
        <w:t xml:space="preserve"> ar </w:t>
      </w:r>
      <w:r w:rsidR="00BD7F66" w:rsidRPr="00663CFD">
        <w:rPr>
          <w:color w:val="auto"/>
        </w:rPr>
        <w:t>i</w:t>
      </w:r>
      <w:r w:rsidRPr="00663CFD">
        <w:rPr>
          <w:color w:val="auto"/>
        </w:rPr>
        <w:t xml:space="preserve">estādes darbiniekiem. </w:t>
      </w:r>
    </w:p>
    <w:p w:rsidR="00832EDE" w:rsidRPr="00663CFD" w:rsidRDefault="00190A61" w:rsidP="00B634BC">
      <w:pPr>
        <w:numPr>
          <w:ilvl w:val="0"/>
          <w:numId w:val="21"/>
        </w:numPr>
        <w:spacing w:after="0" w:line="240" w:lineRule="auto"/>
        <w:ind w:left="425" w:hanging="425"/>
        <w:jc w:val="both"/>
        <w:rPr>
          <w:color w:val="auto"/>
        </w:rPr>
      </w:pPr>
      <w:r w:rsidRPr="00663CFD">
        <w:rPr>
          <w:color w:val="auto"/>
        </w:rPr>
        <w:t>Nekaunināt</w:t>
      </w:r>
      <w:r w:rsidR="00832EDE" w:rsidRPr="00663CFD">
        <w:rPr>
          <w:color w:val="auto"/>
        </w:rPr>
        <w:t>, neaizskart svešu bērnu, ja konstatēts gadījums par bērna nepieņemamu uzvedību vai rīcību, informēt iestādes darbiniekus.</w:t>
      </w:r>
    </w:p>
    <w:p w:rsidR="00056EFF" w:rsidRPr="00663CFD" w:rsidRDefault="00056EFF" w:rsidP="00B634BC">
      <w:pPr>
        <w:numPr>
          <w:ilvl w:val="0"/>
          <w:numId w:val="21"/>
        </w:numPr>
        <w:spacing w:after="0" w:line="240" w:lineRule="auto"/>
        <w:ind w:left="425" w:hanging="425"/>
        <w:jc w:val="both"/>
        <w:rPr>
          <w:color w:val="auto"/>
        </w:rPr>
      </w:pPr>
      <w:r w:rsidRPr="00663CFD">
        <w:rPr>
          <w:color w:val="auto"/>
        </w:rPr>
        <w:t>Vecākiem aizliegts publiskot fotogrāfijas, kurās redzami citi bērni.</w:t>
      </w:r>
    </w:p>
    <w:p w:rsidR="00056EFF" w:rsidRDefault="00056EFF" w:rsidP="00B634BC">
      <w:pPr>
        <w:numPr>
          <w:ilvl w:val="0"/>
          <w:numId w:val="21"/>
        </w:numPr>
        <w:spacing w:after="0" w:line="240" w:lineRule="auto"/>
        <w:ind w:left="425" w:hanging="425"/>
        <w:jc w:val="both"/>
      </w:pPr>
      <w:r w:rsidRPr="00663CFD">
        <w:rPr>
          <w:color w:val="auto"/>
        </w:rPr>
        <w:t>Vecākiem ar cieņu un t</w:t>
      </w:r>
      <w:r w:rsidR="00BD7F66" w:rsidRPr="00663CFD">
        <w:rPr>
          <w:color w:val="auto"/>
        </w:rPr>
        <w:t>oleranci jāizturas pret visiem i</w:t>
      </w:r>
      <w:r w:rsidRPr="00663CFD">
        <w:rPr>
          <w:color w:val="auto"/>
        </w:rPr>
        <w:t>estādes darbiniekiem,</w:t>
      </w:r>
      <w:r w:rsidR="005C6BFF" w:rsidRPr="00663CFD">
        <w:rPr>
          <w:color w:val="auto"/>
        </w:rPr>
        <w:t xml:space="preserve"> pret citiem vecākiem un pret</w:t>
      </w:r>
      <w:r w:rsidR="00190A61" w:rsidRPr="00663CFD">
        <w:rPr>
          <w:color w:val="auto"/>
        </w:rPr>
        <w:t xml:space="preserve"> valsts simboliem</w:t>
      </w:r>
      <w:r w:rsidR="005C6BFF" w:rsidRPr="00663CFD">
        <w:rPr>
          <w:color w:val="auto"/>
        </w:rPr>
        <w:t>. Vecākiem jāveicina</w:t>
      </w:r>
      <w:r w:rsidR="00190A61">
        <w:t xml:space="preserve">, </w:t>
      </w:r>
      <w:r w:rsidRPr="00056EFF">
        <w:t>lai bērnam veidotos pozitīva attieksme un pieklājība pret apkārtējiem - citiem bērniem un pieaugušajiem.</w:t>
      </w:r>
    </w:p>
    <w:p w:rsidR="00056EFF" w:rsidRPr="00627F52" w:rsidRDefault="005B5E83" w:rsidP="005B5E83">
      <w:pPr>
        <w:pStyle w:val="Heading1"/>
        <w:ind w:left="1800"/>
      </w:pPr>
      <w:bookmarkStart w:id="6" w:name="_Toc1464828"/>
      <w:r>
        <w:t>VII.</w:t>
      </w:r>
      <w:r w:rsidR="00A400B7">
        <w:t xml:space="preserve"> </w:t>
      </w:r>
      <w:r w:rsidR="00056EFF" w:rsidRPr="00627F52">
        <w:t>Vecāku rīcība negadījumu,  bērna infekcijas slimības un citu saslimšanu gadījumā</w:t>
      </w:r>
      <w:bookmarkEnd w:id="6"/>
    </w:p>
    <w:p w:rsidR="00056EFF" w:rsidRDefault="00056EFF" w:rsidP="00B634BC">
      <w:pPr>
        <w:pStyle w:val="NoSpacing"/>
        <w:numPr>
          <w:ilvl w:val="0"/>
          <w:numId w:val="21"/>
        </w:numPr>
        <w:ind w:left="425" w:hanging="425"/>
        <w:jc w:val="both"/>
      </w:pPr>
      <w:r>
        <w:t xml:space="preserve">Ja bērns saslimst izglītības iestādē (klepus, iesnas, temperatūra, izsitumi u.c.), tad darbinieki </w:t>
      </w:r>
      <w:r w:rsidRPr="00625E46">
        <w:t xml:space="preserve">ziņo vecākiem un vecāku pienākums </w:t>
      </w:r>
      <w:r w:rsidRPr="00190A61">
        <w:t>bērnu izņemt no izg</w:t>
      </w:r>
      <w:r w:rsidR="00190A61" w:rsidRPr="00190A61">
        <w:t>lītības iestādes 2 stundu laikā</w:t>
      </w:r>
      <w:r w:rsidRPr="00190A61">
        <w:t>, lai</w:t>
      </w:r>
      <w:r w:rsidRPr="00625E46">
        <w:t xml:space="preserve"> savlaicīgi tiktu uzsākta ārstēšana.</w:t>
      </w:r>
    </w:p>
    <w:p w:rsidR="00056EFF" w:rsidRPr="00625E46" w:rsidRDefault="00056EFF" w:rsidP="00B634BC">
      <w:pPr>
        <w:pStyle w:val="NoSpacing"/>
        <w:numPr>
          <w:ilvl w:val="0"/>
          <w:numId w:val="21"/>
        </w:numPr>
        <w:ind w:left="425" w:hanging="425"/>
        <w:jc w:val="both"/>
      </w:pPr>
      <w:r w:rsidRPr="00625E46">
        <w:t xml:space="preserve">Gadījumos, kad audzēknim nepieciešama tūlītēja medicīniskā palīdzība, iestāde ziņo </w:t>
      </w:r>
      <w:r>
        <w:t>bērna</w:t>
      </w:r>
      <w:r w:rsidRPr="00625E46">
        <w:t xml:space="preserve"> vecākiem un </w:t>
      </w:r>
      <w:r w:rsidR="001A18E5">
        <w:t>neatliekamajai</w:t>
      </w:r>
      <w:r w:rsidRPr="00625E46">
        <w:t xml:space="preserve"> medicīniskai palīdzībai. </w:t>
      </w:r>
    </w:p>
    <w:p w:rsidR="00056EFF" w:rsidRDefault="00056EFF" w:rsidP="00B634BC">
      <w:pPr>
        <w:pStyle w:val="NoSpacing"/>
        <w:numPr>
          <w:ilvl w:val="0"/>
          <w:numId w:val="21"/>
        </w:numPr>
        <w:ind w:left="425" w:hanging="425"/>
        <w:jc w:val="both"/>
        <w:rPr>
          <w:shd w:val="clear" w:color="auto" w:fill="FFFFFF"/>
        </w:rPr>
      </w:pPr>
      <w:r w:rsidRPr="00FD21D7">
        <w:rPr>
          <w:shd w:val="clear" w:color="auto" w:fill="FFFFFF"/>
        </w:rPr>
        <w:t xml:space="preserve">Ja bērns nav apmeklējis iestādi infekcijas slimību pazīmju dēļ vai arī ja bērns ir slimojis ar infekcijas slimību, vecāks iesniedz </w:t>
      </w:r>
      <w:r w:rsidR="00317A73" w:rsidRPr="00FD21D7">
        <w:rPr>
          <w:shd w:val="clear" w:color="auto" w:fill="FFFFFF"/>
        </w:rPr>
        <w:t xml:space="preserve">iestādē </w:t>
      </w:r>
      <w:r w:rsidRPr="00FD21D7">
        <w:rPr>
          <w:shd w:val="clear" w:color="auto" w:fill="FFFFFF"/>
        </w:rPr>
        <w:t>ģimenes ārsta izziņu par bērna veselības stāvokli un, ja nepieciešams, rekomendācijām turpmākai bērna aprūpei pakalpojuma laikā. (atbilstoši MK noteikumu Nr.890</w:t>
      </w:r>
      <w:r w:rsidR="005917C5">
        <w:rPr>
          <w:shd w:val="clear" w:color="auto" w:fill="FFFFFF"/>
        </w:rPr>
        <w:t>,</w:t>
      </w:r>
      <w:r w:rsidRPr="00FD21D7">
        <w:rPr>
          <w:shd w:val="clear" w:color="auto" w:fill="FFFFFF"/>
        </w:rPr>
        <w:t xml:space="preserve"> 14.punktam)</w:t>
      </w:r>
      <w:r w:rsidR="00317A73" w:rsidRPr="00FD21D7">
        <w:rPr>
          <w:shd w:val="clear" w:color="auto" w:fill="FFFFFF"/>
        </w:rPr>
        <w:t>.</w:t>
      </w:r>
    </w:p>
    <w:p w:rsidR="001937B9" w:rsidRPr="00190A61" w:rsidRDefault="001937B9" w:rsidP="00B634BC">
      <w:pPr>
        <w:numPr>
          <w:ilvl w:val="0"/>
          <w:numId w:val="21"/>
        </w:numPr>
        <w:spacing w:after="0" w:line="240" w:lineRule="auto"/>
        <w:jc w:val="both"/>
        <w:rPr>
          <w:color w:val="auto"/>
        </w:rPr>
      </w:pPr>
      <w:r w:rsidRPr="00190A61">
        <w:rPr>
          <w:color w:val="auto"/>
        </w:rPr>
        <w:t>Ja ārsts bērnam konstatējis kādu no infekcijas slimībām (zarnu infekcijas saslimšanas, masalu, masaliņu, epidēmiskā parotīta, A hepatīta, meningīta, difterijas, garais klepus, vējbakas u.c.) vecāku pienākums ir par to nekavējoties paziņot iestādei, lai tā varētu veikt papildus aizsardzības pasākumus attiecīgajā grupiņā un iestādē.</w:t>
      </w:r>
    </w:p>
    <w:p w:rsidR="00317A73" w:rsidRPr="00C1315F" w:rsidRDefault="001A18E5" w:rsidP="00B634BC">
      <w:pPr>
        <w:pStyle w:val="NoSpacing"/>
        <w:numPr>
          <w:ilvl w:val="0"/>
          <w:numId w:val="21"/>
        </w:numPr>
        <w:ind w:left="425" w:hanging="425"/>
        <w:jc w:val="both"/>
        <w:rPr>
          <w:color w:val="auto"/>
          <w:szCs w:val="24"/>
        </w:rPr>
      </w:pPr>
      <w:r w:rsidRPr="00C1315F">
        <w:rPr>
          <w:color w:val="auto"/>
          <w:szCs w:val="24"/>
        </w:rPr>
        <w:t>Lai pārējie bērni netiktu pakļauti infekcijas slimību riskam, v</w:t>
      </w:r>
      <w:r w:rsidR="00317A73" w:rsidRPr="00C1315F">
        <w:rPr>
          <w:color w:val="auto"/>
          <w:szCs w:val="24"/>
          <w:shd w:val="clear" w:color="auto" w:fill="FFFFFF"/>
        </w:rPr>
        <w:t>ecāki nedrīkst vest bērnu un bērns netiek uzņemts iestādē, ja novērojama kāda no šādām infekcijas slimību pazīmēm</w:t>
      </w:r>
      <w:r w:rsidR="00C1315F" w:rsidRPr="00C1315F">
        <w:rPr>
          <w:color w:val="auto"/>
          <w:szCs w:val="24"/>
          <w:shd w:val="clear" w:color="auto" w:fill="FFFFFF"/>
        </w:rPr>
        <w:t xml:space="preserve"> – caureja, vemšana, ādas, gļotādas vai acu ābolu dzelte, paaugstināta (virs 37,5 °C) ķermeņa temperatūra, infekciozas izcelsmes izsitumi (izsitumi kopā ar paaugstinātu ķermeņa temperatūru un </w:t>
      </w:r>
      <w:r w:rsidR="00C1315F" w:rsidRPr="00C1315F">
        <w:rPr>
          <w:color w:val="auto"/>
          <w:szCs w:val="24"/>
          <w:shd w:val="clear" w:color="auto" w:fill="FFFFFF"/>
        </w:rPr>
        <w:lastRenderedPageBreak/>
        <w:t xml:space="preserve">izmaiņām bērna uzvedībā – miegainība, atteikšanās ēst, dzert, raudulība, paātrināta elpošana), </w:t>
      </w:r>
      <w:r w:rsidR="00190A61" w:rsidRPr="00C1315F">
        <w:rPr>
          <w:color w:val="auto"/>
          <w:szCs w:val="24"/>
          <w:shd w:val="clear" w:color="auto" w:fill="FFFFFF"/>
        </w:rPr>
        <w:t>kā arī pedikulozes pazīmes.</w:t>
      </w:r>
    </w:p>
    <w:p w:rsidR="002C476F" w:rsidRDefault="005B5E83" w:rsidP="005B5E83">
      <w:pPr>
        <w:pStyle w:val="Heading1"/>
        <w:ind w:left="1800"/>
        <w:jc w:val="left"/>
      </w:pPr>
      <w:bookmarkStart w:id="7" w:name="_Toc1464829"/>
      <w:r>
        <w:t>VIII.</w:t>
      </w:r>
      <w:r w:rsidR="00A400B7">
        <w:t xml:space="preserve"> </w:t>
      </w:r>
      <w:r w:rsidR="00AD3E20" w:rsidRPr="00627F52">
        <w:t>Kārtība, kādā iestādē uzturas nepiederošas personas</w:t>
      </w:r>
      <w:bookmarkEnd w:id="7"/>
    </w:p>
    <w:p w:rsidR="00AD3E20" w:rsidRPr="00AD3E20" w:rsidRDefault="00AD3E20" w:rsidP="00B634BC">
      <w:pPr>
        <w:pStyle w:val="NoSpacing"/>
        <w:numPr>
          <w:ilvl w:val="0"/>
          <w:numId w:val="21"/>
        </w:numPr>
        <w:ind w:left="426" w:hanging="426"/>
        <w:jc w:val="both"/>
        <w:rPr>
          <w:b/>
          <w:szCs w:val="24"/>
        </w:rPr>
      </w:pPr>
      <w:r>
        <w:t>Iestādei piederošas personas ir: iestādes darbinieki un bērni, savukārt bērnu vecāki un viņu pilnvarotas personas – tikai laika periodā no 7.00-9.00 un no 16.00 -19.00.</w:t>
      </w:r>
    </w:p>
    <w:p w:rsidR="00AD3E20" w:rsidRPr="00BD7F66" w:rsidRDefault="00AD3E20" w:rsidP="00B634BC">
      <w:pPr>
        <w:pStyle w:val="NoSpacing"/>
        <w:numPr>
          <w:ilvl w:val="0"/>
          <w:numId w:val="21"/>
        </w:numPr>
        <w:ind w:left="426" w:hanging="426"/>
        <w:jc w:val="both"/>
      </w:pPr>
      <w:r w:rsidRPr="00AD3E20">
        <w:t>Vecāki, kuri ierodas iestādē ar mērķi iesniegt iesniegumu, priekšlikumus vai sūdzību, griežas pie iestādes vadītājas pieņemšanas laikā, vai arī iepriekš vienojas par citu tikšanās laiku.</w:t>
      </w:r>
      <w:r w:rsidRPr="00AD3E20">
        <w:rPr>
          <w:b/>
        </w:rPr>
        <w:t xml:space="preserve"> </w:t>
      </w:r>
      <w:r w:rsidRPr="00BD7F66">
        <w:t xml:space="preserve">Iestādes vadītājas pieņemšanas </w:t>
      </w:r>
      <w:r w:rsidR="005917C5">
        <w:t>laiki: pirmdienās no 14.00-17.00 , ceturtdienās no 9.00-18.00</w:t>
      </w:r>
      <w:r w:rsidRPr="00BD7F66">
        <w:t xml:space="preserve">. </w:t>
      </w:r>
    </w:p>
    <w:p w:rsidR="00AD3E20" w:rsidRDefault="00AD3E20" w:rsidP="00B634BC">
      <w:pPr>
        <w:pStyle w:val="NoSpacing"/>
        <w:numPr>
          <w:ilvl w:val="0"/>
          <w:numId w:val="21"/>
        </w:numPr>
        <w:ind w:left="426" w:hanging="426"/>
        <w:jc w:val="both"/>
      </w:pPr>
      <w:r w:rsidRPr="00AD3E20">
        <w:t>Priekšlikumus var iesniegt arī elektroniski uz e-pastu</w:t>
      </w:r>
      <w:r>
        <w:t>:</w:t>
      </w:r>
      <w:r w:rsidR="00F56ACD">
        <w:t xml:space="preserve"> </w:t>
      </w:r>
      <w:hyperlink r:id="rId9" w:history="1">
        <w:r w:rsidR="00F56ACD" w:rsidRPr="00CD45AD">
          <w:rPr>
            <w:rStyle w:val="Hyperlink"/>
          </w:rPr>
          <w:t>pii.daugavina@gmail.com</w:t>
        </w:r>
      </w:hyperlink>
      <w:r w:rsidR="00F56ACD">
        <w:t xml:space="preserve"> vai </w:t>
      </w:r>
      <w:proofErr w:type="spellStart"/>
      <w:r w:rsidR="00F56ACD" w:rsidRPr="00F56ACD">
        <w:rPr>
          <w:color w:val="0070C0"/>
          <w:u w:val="single"/>
        </w:rPr>
        <w:t>inga.gegere@salaspils.lv</w:t>
      </w:r>
      <w:proofErr w:type="spellEnd"/>
      <w:r>
        <w:t>.</w:t>
      </w:r>
    </w:p>
    <w:p w:rsidR="00067DB7" w:rsidRDefault="003F18A1" w:rsidP="00B634BC">
      <w:pPr>
        <w:pStyle w:val="NoSpacing"/>
        <w:numPr>
          <w:ilvl w:val="0"/>
          <w:numId w:val="21"/>
        </w:numPr>
        <w:jc w:val="both"/>
      </w:pPr>
      <w:r>
        <w:t>I</w:t>
      </w:r>
      <w:r w:rsidR="00AD3E20">
        <w:t xml:space="preserve">estādes durvis ir slēgtas. Uz ieradušās personas zvanu (pie galvenajām durvīm) ierodas iestādes darbinieks, kurš noskaidro apmeklējuma mērķi un ielaiž apmeklētāju. </w:t>
      </w:r>
    </w:p>
    <w:p w:rsidR="00067DB7" w:rsidRPr="00067DB7" w:rsidRDefault="009E4CC5" w:rsidP="00B634BC">
      <w:pPr>
        <w:pStyle w:val="NoSpacing"/>
        <w:numPr>
          <w:ilvl w:val="0"/>
          <w:numId w:val="21"/>
        </w:numPr>
        <w:ind w:left="426" w:hanging="426"/>
        <w:jc w:val="both"/>
        <w:rPr>
          <w:szCs w:val="24"/>
        </w:rPr>
      </w:pPr>
      <w:r w:rsidRPr="009E4CC5">
        <w:t>N</w:t>
      </w:r>
      <w:r w:rsidRPr="009E4CC5">
        <w:rPr>
          <w:szCs w:val="24"/>
        </w:rPr>
        <w:t xml:space="preserve">epiederošām personām nav atļauts uzturēties iestādes teritorijā. </w:t>
      </w:r>
      <w:r w:rsidR="00067DB7" w:rsidRPr="009E4CC5">
        <w:t>Jebkuram iestādes</w:t>
      </w:r>
      <w:r w:rsidR="00067DB7" w:rsidRPr="00067DB7">
        <w:t xml:space="preserve"> darbiniekam ir pienākums un tiesības apturēt svešu personu un pajautāt atrašanās iemeslu iestādē vai tā teritorijā</w:t>
      </w:r>
      <w:r w:rsidR="00067DB7">
        <w:t xml:space="preserve">. </w:t>
      </w:r>
      <w:r w:rsidR="00AD3E20">
        <w:t xml:space="preserve">Par katru nepiederošas personas ierašanās gadījumu jāinformē iestādes vadītāja vai dežurējošais administrācijas darbinieks. </w:t>
      </w:r>
    </w:p>
    <w:p w:rsidR="00067DB7" w:rsidRDefault="005B5E83" w:rsidP="005B5E83">
      <w:pPr>
        <w:pStyle w:val="Heading1"/>
        <w:ind w:left="1800"/>
        <w:jc w:val="left"/>
      </w:pPr>
      <w:bookmarkStart w:id="8" w:name="_Toc1464830"/>
      <w:r>
        <w:t>IX.</w:t>
      </w:r>
      <w:r w:rsidR="00A400B7">
        <w:t xml:space="preserve"> </w:t>
      </w:r>
      <w:r w:rsidR="00067DB7" w:rsidRPr="00627F52">
        <w:t>Norēķini par bērna ēdināšanas pakalpojumu</w:t>
      </w:r>
      <w:bookmarkEnd w:id="8"/>
    </w:p>
    <w:p w:rsidR="00067DB7" w:rsidRPr="00067DB7" w:rsidRDefault="009E4CC5" w:rsidP="00067DB7">
      <w:pPr>
        <w:pStyle w:val="NoSpacing"/>
        <w:jc w:val="both"/>
      </w:pPr>
      <w:r>
        <w:t>61.</w:t>
      </w:r>
      <w:r w:rsidR="00067DB7" w:rsidRPr="00067DB7">
        <w:t xml:space="preserve"> </w:t>
      </w:r>
      <w:r w:rsidR="007410EB">
        <w:t>J</w:t>
      </w:r>
      <w:r w:rsidR="00067DB7" w:rsidRPr="00067DB7">
        <w:t xml:space="preserve">a vecāki līdz </w:t>
      </w:r>
      <w:r w:rsidR="00067DB7" w:rsidRPr="00F85CD1">
        <w:t xml:space="preserve">attiecīgās dienas </w:t>
      </w:r>
      <w:proofErr w:type="spellStart"/>
      <w:r w:rsidR="00067DB7" w:rsidRPr="00F85CD1">
        <w:t>p</w:t>
      </w:r>
      <w:r w:rsidR="00F85CD1" w:rsidRPr="00F85CD1">
        <w:t>lkst</w:t>
      </w:r>
      <w:proofErr w:type="spellEnd"/>
      <w:r w:rsidR="00624917">
        <w:t>. 8.3</w:t>
      </w:r>
      <w:r w:rsidR="00067DB7" w:rsidRPr="00F85CD1">
        <w:t>0</w:t>
      </w:r>
      <w:r w:rsidR="00067DB7" w:rsidRPr="00067DB7">
        <w:t xml:space="preserve"> nepaziņo iestādei, ka bērns neapmeklēs (neatkarīgi no iemesliem) iestādi, ēdināšanas pakalpojuma maksa par šo dienu tiek rēķināta. </w:t>
      </w:r>
    </w:p>
    <w:p w:rsidR="00F33137" w:rsidRDefault="00481D16" w:rsidP="007410EB">
      <w:pPr>
        <w:pStyle w:val="NoSpacing"/>
        <w:jc w:val="both"/>
        <w:rPr>
          <w:color w:val="auto"/>
        </w:rPr>
      </w:pPr>
      <w:r w:rsidRPr="00F33137">
        <w:rPr>
          <w:color w:val="auto"/>
        </w:rPr>
        <w:t>62</w:t>
      </w:r>
      <w:r w:rsidR="00F85CD1" w:rsidRPr="00F33137">
        <w:rPr>
          <w:color w:val="auto"/>
        </w:rPr>
        <w:t>.</w:t>
      </w:r>
      <w:r w:rsidR="00067DB7" w:rsidRPr="00F33137">
        <w:rPr>
          <w:color w:val="auto"/>
        </w:rPr>
        <w:t xml:space="preserve"> Pirms valsts svētku dienām</w:t>
      </w:r>
      <w:r w:rsidR="009C142A" w:rsidRPr="00F33137">
        <w:rPr>
          <w:color w:val="auto"/>
        </w:rPr>
        <w:t xml:space="preserve"> vai citos gadījumos</w:t>
      </w:r>
      <w:r w:rsidR="00067DB7" w:rsidRPr="00F33137">
        <w:rPr>
          <w:color w:val="auto"/>
        </w:rPr>
        <w:t xml:space="preserve"> iestāde var organizēt vecāku aptauju par plānoto iestādes apmeklējumu. </w:t>
      </w:r>
    </w:p>
    <w:p w:rsidR="007410EB" w:rsidRPr="00F33137" w:rsidRDefault="00F33137" w:rsidP="007410EB">
      <w:pPr>
        <w:pStyle w:val="NoSpacing"/>
        <w:jc w:val="both"/>
        <w:rPr>
          <w:color w:val="auto"/>
        </w:rPr>
      </w:pPr>
      <w:r>
        <w:rPr>
          <w:color w:val="auto"/>
        </w:rPr>
        <w:t>63.</w:t>
      </w:r>
      <w:r w:rsidR="00067DB7" w:rsidRPr="00F33137">
        <w:rPr>
          <w:color w:val="auto"/>
        </w:rPr>
        <w:t>Ja vecāki nav rakstiski informējuši, ka neapmeklēs iestādi, šī diena tiek ieskaitīta apmaksājamo dienu skaitā.</w:t>
      </w:r>
    </w:p>
    <w:p w:rsidR="00067DB7" w:rsidRPr="00067DB7" w:rsidRDefault="00481D16" w:rsidP="00067DB7">
      <w:pPr>
        <w:pStyle w:val="NoSpacing"/>
        <w:jc w:val="both"/>
      </w:pPr>
      <w:r>
        <w:t>64.</w:t>
      </w:r>
      <w:r w:rsidR="00067DB7" w:rsidRPr="00067DB7">
        <w:t xml:space="preserve"> Maksājumi par iestādes ēdināšanas pakalpojumiem jāveic līdz katra mēneša 25.datumam par iepriekšējo mēnesi vai citā rēķinā norādītajā termiņā.</w:t>
      </w:r>
    </w:p>
    <w:p w:rsidR="00D0235F" w:rsidRDefault="00D0235F" w:rsidP="00D0235F">
      <w:pPr>
        <w:pStyle w:val="NoSpacing"/>
        <w:jc w:val="both"/>
      </w:pPr>
      <w:bookmarkStart w:id="9" w:name="_Toc1464831"/>
    </w:p>
    <w:p w:rsidR="00AD3E20" w:rsidRPr="005B5E83" w:rsidRDefault="005B5E83" w:rsidP="005B5E83">
      <w:pPr>
        <w:pStyle w:val="NoSpacing"/>
        <w:jc w:val="center"/>
        <w:rPr>
          <w:b/>
        </w:rPr>
      </w:pPr>
      <w:r>
        <w:rPr>
          <w:b/>
        </w:rPr>
        <w:t>X.</w:t>
      </w:r>
      <w:r w:rsidR="00A400B7">
        <w:rPr>
          <w:b/>
        </w:rPr>
        <w:t xml:space="preserve"> </w:t>
      </w:r>
      <w:r w:rsidR="00067DB7" w:rsidRPr="005B5E83">
        <w:rPr>
          <w:b/>
        </w:rPr>
        <w:t>Bērna atskaitīšana no iestādes</w:t>
      </w:r>
      <w:bookmarkEnd w:id="9"/>
    </w:p>
    <w:p w:rsidR="00067DB7" w:rsidRDefault="00481D16" w:rsidP="00481D16">
      <w:pPr>
        <w:pStyle w:val="NoSpacing"/>
      </w:pPr>
      <w:r>
        <w:t xml:space="preserve">67. </w:t>
      </w:r>
      <w:r w:rsidR="00067DB7" w:rsidRPr="00067DB7">
        <w:t xml:space="preserve">Vadītāja lēmumu par bērna atskaitīšanu un iestādes pieņem šādos gadījumos: </w:t>
      </w:r>
    </w:p>
    <w:p w:rsidR="00067DB7" w:rsidRDefault="005B5E83" w:rsidP="005B5E83">
      <w:pPr>
        <w:pStyle w:val="NoSpacing"/>
        <w:ind w:left="142"/>
      </w:pPr>
      <w:r>
        <w:t xml:space="preserve">       67.1.</w:t>
      </w:r>
      <w:r w:rsidR="00067DB7" w:rsidRPr="00067DB7">
        <w:t xml:space="preserve">ja bērna veselības stāvoklis pēc ārsta atzinuma nepieļauj atrašanos vispārēja tipa pirmsskolas izglītības iestādē; </w:t>
      </w:r>
    </w:p>
    <w:p w:rsidR="00F56ACD" w:rsidRDefault="00F56ACD" w:rsidP="005B5E83">
      <w:pPr>
        <w:pStyle w:val="NoSpacing"/>
        <w:ind w:left="142"/>
      </w:pPr>
      <w:r>
        <w:t xml:space="preserve">       67.2. uz vecāku iesnieguma pamata, par pāriešanu uz citu pirmsskolas iestādi </w:t>
      </w:r>
    </w:p>
    <w:p w:rsidR="005B5E83" w:rsidRPr="00663CFD" w:rsidRDefault="002571A4" w:rsidP="005B5E83">
      <w:pPr>
        <w:pStyle w:val="NoSpacing"/>
        <w:ind w:left="502"/>
        <w:jc w:val="both"/>
        <w:rPr>
          <w:color w:val="auto"/>
          <w:szCs w:val="24"/>
        </w:rPr>
      </w:pPr>
      <w:r>
        <w:t>67.3</w:t>
      </w:r>
      <w:r w:rsidR="005B5E83">
        <w:t>.</w:t>
      </w:r>
      <w:r w:rsidR="00F56ACD">
        <w:t xml:space="preserve"> ja</w:t>
      </w:r>
      <w:r w:rsidR="00F56ACD">
        <w:rPr>
          <w:rFonts w:ascii="Arial" w:hAnsi="Arial" w:cs="Arial"/>
          <w:color w:val="414142"/>
          <w:sz w:val="20"/>
          <w:szCs w:val="20"/>
          <w:shd w:val="clear" w:color="auto" w:fill="FFFFFF"/>
        </w:rPr>
        <w:t xml:space="preserve"> </w:t>
      </w:r>
      <w:r w:rsidR="00F56ACD" w:rsidRPr="00663CFD">
        <w:rPr>
          <w:color w:val="auto"/>
          <w:szCs w:val="24"/>
          <w:shd w:val="clear" w:color="auto" w:fill="FFFFFF"/>
        </w:rPr>
        <w:t>izglītojamā uzvedībā nav uzlabojumu un vecāki nevēlas sadarb</w:t>
      </w:r>
      <w:r w:rsidRPr="00663CFD">
        <w:rPr>
          <w:color w:val="auto"/>
          <w:szCs w:val="24"/>
          <w:shd w:val="clear" w:color="auto" w:fill="FFFFFF"/>
        </w:rPr>
        <w:t xml:space="preserve">oties ar izglītības iestādi,  </w:t>
      </w:r>
      <w:r w:rsidR="00F56ACD" w:rsidRPr="00663CFD">
        <w:rPr>
          <w:color w:val="auto"/>
          <w:szCs w:val="24"/>
          <w:shd w:val="clear" w:color="auto" w:fill="FFFFFF"/>
        </w:rPr>
        <w:t xml:space="preserve"> vadītājs šo informāciju nosūta attiecīgajai pašvaldībai.</w:t>
      </w:r>
    </w:p>
    <w:p w:rsidR="00067DB7" w:rsidRDefault="00481D16" w:rsidP="005B5E83">
      <w:pPr>
        <w:pStyle w:val="NoSpacing"/>
        <w:jc w:val="both"/>
      </w:pPr>
      <w:r>
        <w:t xml:space="preserve">68. </w:t>
      </w:r>
      <w:r w:rsidR="00067DB7">
        <w:t xml:space="preserve">Ja </w:t>
      </w:r>
      <w:r w:rsidR="00067DB7" w:rsidRPr="00067DB7">
        <w:t>bērns iestādi bez attaisnojoša iemesla nav apmeklējis 30 kalendārās dienas pēc kārtas vai divu mēnešu periodā apmeklēto dienu skaits ir mazāks par 30 darba dienām, un iestādes vadītāj</w:t>
      </w:r>
      <w:r w:rsidR="00E6248E">
        <w:t>s</w:t>
      </w:r>
      <w:r w:rsidR="00067DB7" w:rsidRPr="00067DB7">
        <w:t xml:space="preserve"> </w:t>
      </w:r>
      <w:r w:rsidR="00E6248E">
        <w:t>nosūta</w:t>
      </w:r>
      <w:r w:rsidR="00067DB7" w:rsidRPr="00067DB7">
        <w:t xml:space="preserve"> ierakstītā vēstulē </w:t>
      </w:r>
      <w:r w:rsidR="00E6248E" w:rsidRPr="00067DB7">
        <w:t xml:space="preserve">pieprasījumu </w:t>
      </w:r>
      <w:r w:rsidR="00E6248E">
        <w:t xml:space="preserve"> skaidrot </w:t>
      </w:r>
      <w:r w:rsidR="00067DB7" w:rsidRPr="00067DB7">
        <w:t xml:space="preserve">par bērna neierašanās iemesliem. Vecākiem 15 dienu laikā no iestādes vadītāja </w:t>
      </w:r>
      <w:r w:rsidR="00E6248E">
        <w:t>ierakstītās vēstules</w:t>
      </w:r>
      <w:r w:rsidR="00067DB7" w:rsidRPr="00067DB7">
        <w:t xml:space="preserve"> izsūtīšana</w:t>
      </w:r>
      <w:r w:rsidR="00C1315F">
        <w:t xml:space="preserve">s dienas jāsniedz paskaidrojums </w:t>
      </w:r>
      <w:r w:rsidR="00067DB7" w:rsidRPr="00067DB7">
        <w:t xml:space="preserve">par neapmeklēšanas iemesliem. Ja iemesls nav pamatots vai arī vecāki 15 dienu laikā to nav snieguši, vieta </w:t>
      </w:r>
      <w:r w:rsidR="00E6248E">
        <w:t xml:space="preserve">bērnam </w:t>
      </w:r>
      <w:r w:rsidR="00067DB7" w:rsidRPr="00067DB7">
        <w:t>iestādē tiek anulēta. Lēmumu par vietas anulēšanu pieņem iestādes vadītājs, iepriekš saskaņojot ar Izglītības daļu, un pieņemto lēmumu nosūta vecākiem ierakstītā vēstulē.</w:t>
      </w:r>
    </w:p>
    <w:p w:rsidR="0038087C" w:rsidRPr="00627F52" w:rsidRDefault="00A400B7" w:rsidP="00A400B7">
      <w:pPr>
        <w:pStyle w:val="Heading1"/>
        <w:ind w:left="1800"/>
        <w:jc w:val="left"/>
      </w:pPr>
      <w:bookmarkStart w:id="10" w:name="_Toc1464832"/>
      <w:r>
        <w:t xml:space="preserve">XI. </w:t>
      </w:r>
      <w:r w:rsidR="0038087C" w:rsidRPr="00627F52">
        <w:t>Vecāku atbildība par noteikumu neievērošanu</w:t>
      </w:r>
      <w:bookmarkEnd w:id="10"/>
    </w:p>
    <w:p w:rsidR="0038087C" w:rsidRDefault="00481D16" w:rsidP="00C1315F">
      <w:pPr>
        <w:pStyle w:val="NoSpacing"/>
        <w:jc w:val="both"/>
      </w:pPr>
      <w:r>
        <w:t xml:space="preserve">69. </w:t>
      </w:r>
      <w:r w:rsidR="0038087C">
        <w:t>Noteikumu neievērošanas gadījumā</w:t>
      </w:r>
      <w:r w:rsidR="00C1315F">
        <w:t>, grupas pedagogs vai cits iestādes darbinieks iesniedz rakstisku ziņojumu iestādes vadītājai.  I</w:t>
      </w:r>
      <w:r w:rsidR="0038087C">
        <w:t xml:space="preserve">estādes vadītāja </w:t>
      </w:r>
      <w:r w:rsidR="00C1315F">
        <w:t>veic</w:t>
      </w:r>
      <w:r w:rsidR="0038087C">
        <w:t xml:space="preserve"> individuālas pārrunas ar vecākiem</w:t>
      </w:r>
      <w:r w:rsidR="00C1315F">
        <w:t xml:space="preserve"> un nepieciešamības gadījumā var informēt pašvaldības Administrāciju - Izglītības daļu.</w:t>
      </w:r>
    </w:p>
    <w:p w:rsidR="0038087C" w:rsidRPr="00627F52" w:rsidRDefault="00A400B7" w:rsidP="00A400B7">
      <w:pPr>
        <w:pStyle w:val="Heading1"/>
        <w:ind w:left="1080"/>
      </w:pPr>
      <w:bookmarkStart w:id="11" w:name="_Toc1464833"/>
      <w:r>
        <w:lastRenderedPageBreak/>
        <w:t xml:space="preserve">XII. </w:t>
      </w:r>
      <w:r w:rsidR="0038087C" w:rsidRPr="00627F52">
        <w:t>Vecāku iepazīstināšana ar noteikumiem</w:t>
      </w:r>
      <w:bookmarkEnd w:id="11"/>
    </w:p>
    <w:p w:rsidR="00481D16" w:rsidRDefault="0038087C" w:rsidP="00481D16">
      <w:pPr>
        <w:pStyle w:val="NoSpacing"/>
        <w:numPr>
          <w:ilvl w:val="0"/>
          <w:numId w:val="14"/>
        </w:numPr>
        <w:jc w:val="both"/>
      </w:pPr>
      <w:r w:rsidRPr="0038087C">
        <w:t xml:space="preserve">Pirms bērna uzņemšanas iestādē vecāki iepazīstas ar noteikumiem un apliecina to ar savu parakstu iesniegumā. </w:t>
      </w:r>
    </w:p>
    <w:p w:rsidR="00481D16" w:rsidRDefault="0038087C" w:rsidP="00481D16">
      <w:pPr>
        <w:pStyle w:val="NoSpacing"/>
        <w:numPr>
          <w:ilvl w:val="0"/>
          <w:numId w:val="14"/>
        </w:numPr>
        <w:jc w:val="both"/>
      </w:pPr>
      <w:r w:rsidRPr="0038087C">
        <w:t xml:space="preserve">Grupu pedagogi katru gadu septembrī organizētajās grupas vecāku sapulcēs atkārtoti iepazīstina vecākus ar noteikumiem, par ko vecāki parakstās sapulces protokolā. </w:t>
      </w:r>
    </w:p>
    <w:p w:rsidR="00481D16" w:rsidRDefault="0038087C" w:rsidP="00481D16">
      <w:pPr>
        <w:pStyle w:val="NoSpacing"/>
        <w:numPr>
          <w:ilvl w:val="0"/>
          <w:numId w:val="14"/>
        </w:numPr>
        <w:jc w:val="both"/>
      </w:pPr>
      <w:r w:rsidRPr="0038087C">
        <w:t>Noteikumi tiek izvietoti un ar tiem var iepazīties informācijas stendā vecākiem, kā arī iestādes mājas lapā.</w:t>
      </w:r>
    </w:p>
    <w:p w:rsidR="0038087C" w:rsidRDefault="003C1FA7" w:rsidP="00481D16">
      <w:pPr>
        <w:pStyle w:val="NoSpacing"/>
        <w:numPr>
          <w:ilvl w:val="0"/>
          <w:numId w:val="14"/>
        </w:numPr>
        <w:jc w:val="both"/>
      </w:pPr>
      <w:r>
        <w:t>N</w:t>
      </w:r>
      <w:r w:rsidR="0038087C" w:rsidRPr="0038087C">
        <w:t xml:space="preserve">oteikumi tiek pārrunāti </w:t>
      </w:r>
      <w:r w:rsidR="0064620A">
        <w:t xml:space="preserve">ar vecākiem </w:t>
      </w:r>
      <w:r w:rsidR="0038087C" w:rsidRPr="0038087C">
        <w:t>papildus pēc vajadzības, ja radusies pārkāpumu situācija.</w:t>
      </w:r>
    </w:p>
    <w:p w:rsidR="0038087C" w:rsidRPr="00627F52" w:rsidRDefault="00481D16" w:rsidP="00481D16">
      <w:pPr>
        <w:pStyle w:val="Heading1"/>
        <w:ind w:left="360"/>
      </w:pPr>
      <w:bookmarkStart w:id="12" w:name="_Toc1464834"/>
      <w:r>
        <w:t>XII</w:t>
      </w:r>
      <w:r w:rsidR="00A400B7">
        <w:t>I</w:t>
      </w:r>
      <w:r w:rsidR="00BE4A72">
        <w:t>.</w:t>
      </w:r>
      <w:r>
        <w:t xml:space="preserve"> </w:t>
      </w:r>
      <w:r w:rsidR="0038087C" w:rsidRPr="00627F52">
        <w:t>Rīcība, ja bērns apdraud savu vai citu personu drošību, veselību vai dzīvību</w:t>
      </w:r>
      <w:bookmarkEnd w:id="12"/>
    </w:p>
    <w:p w:rsidR="0038087C" w:rsidRDefault="0038087C" w:rsidP="00481D16">
      <w:pPr>
        <w:pStyle w:val="NoSpacing"/>
        <w:numPr>
          <w:ilvl w:val="0"/>
          <w:numId w:val="14"/>
        </w:numPr>
        <w:jc w:val="both"/>
      </w:pPr>
      <w:r w:rsidRPr="0038087C">
        <w:t xml:space="preserve">Ja bērns  izglītības iestādē apdraud savu vai citu personu drošību, veselību vai dzīvību: </w:t>
      </w:r>
    </w:p>
    <w:p w:rsidR="00815445" w:rsidRDefault="005B5E83" w:rsidP="005B5E83">
      <w:pPr>
        <w:pStyle w:val="NoSpacing"/>
        <w:ind w:left="709"/>
        <w:jc w:val="both"/>
      </w:pPr>
      <w:r>
        <w:t>74.1.</w:t>
      </w:r>
      <w:r w:rsidR="0038087C" w:rsidRPr="0038087C">
        <w:t>pedagogs rīkojas atbilstoši situācijai, novēršot draudus un riskus, pēc tam rakstiski informē iestādes vadītāju par bērna uzvedību</w:t>
      </w:r>
      <w:r w:rsidR="00815445">
        <w:t>;</w:t>
      </w:r>
    </w:p>
    <w:p w:rsidR="00815445" w:rsidRDefault="005B5E83" w:rsidP="005B5E83">
      <w:pPr>
        <w:pStyle w:val="NoSpacing"/>
        <w:ind w:left="709"/>
        <w:jc w:val="both"/>
      </w:pPr>
      <w:r>
        <w:t>74.2.</w:t>
      </w:r>
      <w:r w:rsidR="0038087C" w:rsidRPr="0038087C">
        <w:t xml:space="preserve">iestādes vadītājs rakstiski (papīra vai elektroniska dokumenta formā) nosūta bērna vecākiem informāciju par bērna uzvedību un nepieciešamo vecāku sadarbību ar iestādi; </w:t>
      </w:r>
    </w:p>
    <w:p w:rsidR="00815445" w:rsidRPr="00815445" w:rsidRDefault="00705B44" w:rsidP="005B5E83">
      <w:pPr>
        <w:pStyle w:val="NoSpacing"/>
        <w:ind w:left="709"/>
        <w:jc w:val="both"/>
      </w:pPr>
      <w:r>
        <w:t>74</w:t>
      </w:r>
      <w:r w:rsidR="005B5E83">
        <w:t>.3.</w:t>
      </w:r>
      <w:r w:rsidR="0038087C" w:rsidRPr="0038087C">
        <w:t xml:space="preserve">ja bērna uzvedībā nav uzlabojumu un vecāki nevēlas sadarboties ar iestādi, bet situācijas risināšanā vēlas iesaistīt citus speciālistus, iestādes vadītājs šo informāciju nosūta </w:t>
      </w:r>
      <w:r w:rsidR="003C1FA7">
        <w:t>I</w:t>
      </w:r>
      <w:r w:rsidR="0038087C" w:rsidRPr="0038087C">
        <w:t>zglītības daļai</w:t>
      </w:r>
      <w:r w:rsidR="00815445">
        <w:t>;</w:t>
      </w:r>
    </w:p>
    <w:p w:rsidR="0038087C" w:rsidRDefault="005B5E83" w:rsidP="005B5E83">
      <w:pPr>
        <w:pStyle w:val="NoSpacing"/>
        <w:ind w:left="709"/>
        <w:jc w:val="both"/>
      </w:pPr>
      <w:r>
        <w:t>74.4.</w:t>
      </w:r>
      <w:r w:rsidR="0038087C" w:rsidRPr="0038087C">
        <w:t>pašvaldība ir tiesīga sasaukt starpinstitūciju sanāksmi, kas lemj par turpmākajiem atbalsts pasākumiem bērnam. Sanāksmē pieaicina izglītības iestādes atbildīgos speciālistus, bērna vecākus, Izglītības daļas specialistus, Sociālā dienesta, Bāriņtiesas, Valsts bērnu tiesību aizsardzības inspekcijas un citus speciālistus.</w:t>
      </w:r>
    </w:p>
    <w:p w:rsidR="0038087C" w:rsidRPr="00627F52" w:rsidRDefault="00A400B7" w:rsidP="00481D16">
      <w:pPr>
        <w:pStyle w:val="Heading1"/>
        <w:ind w:left="720"/>
      </w:pPr>
      <w:bookmarkStart w:id="13" w:name="_Toc1464835"/>
      <w:r>
        <w:t>XIV</w:t>
      </w:r>
      <w:r w:rsidR="00BE4A72">
        <w:t>.</w:t>
      </w:r>
      <w:r w:rsidR="00481D16">
        <w:t xml:space="preserve"> </w:t>
      </w:r>
      <w:r w:rsidR="00815445" w:rsidRPr="00627F52">
        <w:t>Noslēguma jautājumi</w:t>
      </w:r>
      <w:bookmarkEnd w:id="13"/>
    </w:p>
    <w:p w:rsidR="00815445" w:rsidRPr="00E828CC" w:rsidRDefault="00815445" w:rsidP="00481D16">
      <w:pPr>
        <w:pStyle w:val="NoSpacing"/>
        <w:numPr>
          <w:ilvl w:val="0"/>
          <w:numId w:val="14"/>
        </w:numPr>
        <w:jc w:val="both"/>
        <w:rPr>
          <w:b/>
          <w:color w:val="auto"/>
        </w:rPr>
      </w:pPr>
      <w:r w:rsidRPr="00E828CC">
        <w:rPr>
          <w:color w:val="auto"/>
        </w:rPr>
        <w:t>Grozīju</w:t>
      </w:r>
      <w:r w:rsidR="003C1FA7" w:rsidRPr="00E828CC">
        <w:rPr>
          <w:color w:val="auto"/>
        </w:rPr>
        <w:t xml:space="preserve">mus un </w:t>
      </w:r>
      <w:r w:rsidR="00E828CC" w:rsidRPr="00E828CC">
        <w:rPr>
          <w:color w:val="auto"/>
        </w:rPr>
        <w:t xml:space="preserve">noteikumu </w:t>
      </w:r>
      <w:r w:rsidR="003C1FA7" w:rsidRPr="00E828CC">
        <w:rPr>
          <w:color w:val="auto"/>
        </w:rPr>
        <w:t>papil</w:t>
      </w:r>
      <w:r w:rsidR="00E828CC" w:rsidRPr="00E828CC">
        <w:rPr>
          <w:color w:val="auto"/>
        </w:rPr>
        <w:t xml:space="preserve">dinājumus </w:t>
      </w:r>
      <w:r w:rsidR="005B5E83" w:rsidRPr="00E828CC">
        <w:rPr>
          <w:color w:val="auto"/>
        </w:rPr>
        <w:t xml:space="preserve"> </w:t>
      </w:r>
      <w:r w:rsidRPr="00E828CC">
        <w:rPr>
          <w:color w:val="auto"/>
        </w:rPr>
        <w:t>var ierosināt</w:t>
      </w:r>
      <w:r w:rsidR="002A1462" w:rsidRPr="00E828CC">
        <w:rPr>
          <w:color w:val="auto"/>
        </w:rPr>
        <w:t xml:space="preserve"> pašvaldība, iestādes vadītāja </w:t>
      </w:r>
      <w:r w:rsidRPr="00E828CC">
        <w:rPr>
          <w:color w:val="auto"/>
        </w:rPr>
        <w:t>vai iestādes padome.</w:t>
      </w:r>
    </w:p>
    <w:p w:rsidR="003C1FA7" w:rsidRPr="00E828CC" w:rsidRDefault="00E828CC" w:rsidP="00481D16">
      <w:pPr>
        <w:pStyle w:val="NoSpacing"/>
        <w:numPr>
          <w:ilvl w:val="0"/>
          <w:numId w:val="14"/>
        </w:numPr>
        <w:jc w:val="both"/>
        <w:rPr>
          <w:color w:val="auto"/>
          <w:szCs w:val="24"/>
        </w:rPr>
      </w:pPr>
      <w:r w:rsidRPr="00E828CC">
        <w:rPr>
          <w:color w:val="auto"/>
        </w:rPr>
        <w:t xml:space="preserve">Noteikumu </w:t>
      </w:r>
      <w:r w:rsidR="00815445" w:rsidRPr="00E828CC">
        <w:rPr>
          <w:color w:val="auto"/>
        </w:rPr>
        <w:t xml:space="preserve">Izmaiņas </w:t>
      </w:r>
      <w:r w:rsidR="00705B44" w:rsidRPr="00E828CC">
        <w:rPr>
          <w:color w:val="auto"/>
        </w:rPr>
        <w:t xml:space="preserve">  apstiprina iestādes </w:t>
      </w:r>
      <w:r w:rsidR="005B5E83" w:rsidRPr="00E828CC">
        <w:rPr>
          <w:color w:val="auto"/>
        </w:rPr>
        <w:t>vadītāja</w:t>
      </w:r>
      <w:r w:rsidR="003C1FA7" w:rsidRPr="00E828CC">
        <w:rPr>
          <w:color w:val="auto"/>
        </w:rPr>
        <w:t>.</w:t>
      </w:r>
    </w:p>
    <w:p w:rsidR="00854E56" w:rsidRPr="00E828CC" w:rsidRDefault="003C1FA7" w:rsidP="00481D16">
      <w:pPr>
        <w:pStyle w:val="NoSpacing"/>
        <w:numPr>
          <w:ilvl w:val="0"/>
          <w:numId w:val="14"/>
        </w:numPr>
        <w:jc w:val="both"/>
        <w:rPr>
          <w:color w:val="auto"/>
          <w:szCs w:val="24"/>
        </w:rPr>
      </w:pPr>
      <w:r w:rsidRPr="00E828CC">
        <w:rPr>
          <w:color w:val="auto"/>
        </w:rPr>
        <w:t>Iestādes vadītāja apstiprina konkrētās iestādes noteikumus</w:t>
      </w:r>
      <w:r w:rsidR="00C1315F" w:rsidRPr="00E828CC">
        <w:rPr>
          <w:color w:val="auto"/>
        </w:rPr>
        <w:t>-instrukciju vecākiem</w:t>
      </w:r>
      <w:r w:rsidRPr="00E828CC">
        <w:rPr>
          <w:color w:val="auto"/>
        </w:rPr>
        <w:t xml:space="preserve">. </w:t>
      </w:r>
    </w:p>
    <w:p w:rsidR="004307E1" w:rsidRDefault="004307E1" w:rsidP="00C1315F">
      <w:pPr>
        <w:pStyle w:val="NoSpacing"/>
        <w:ind w:left="360"/>
        <w:rPr>
          <w:b/>
          <w:color w:val="auto"/>
          <w:sz w:val="32"/>
          <w:szCs w:val="32"/>
        </w:rPr>
      </w:pPr>
    </w:p>
    <w:p w:rsidR="003E46C6" w:rsidRPr="003E46C6" w:rsidRDefault="003E46C6" w:rsidP="003E46C6">
      <w:pPr>
        <w:pStyle w:val="NoSpacing"/>
        <w:ind w:left="360"/>
        <w:jc w:val="right"/>
        <w:rPr>
          <w:color w:val="auto"/>
          <w:szCs w:val="24"/>
        </w:rPr>
      </w:pPr>
      <w:r w:rsidRPr="003E46C6">
        <w:rPr>
          <w:color w:val="auto"/>
          <w:szCs w:val="24"/>
        </w:rPr>
        <w:t>Va</w:t>
      </w:r>
      <w:r w:rsidR="00324DEC">
        <w:rPr>
          <w:color w:val="auto"/>
          <w:szCs w:val="24"/>
        </w:rPr>
        <w:t xml:space="preserve">dītāja                                                                                                                             </w:t>
      </w:r>
      <w:bookmarkStart w:id="14" w:name="_GoBack"/>
      <w:bookmarkEnd w:id="14"/>
      <w:r w:rsidRPr="003E46C6">
        <w:rPr>
          <w:color w:val="auto"/>
          <w:szCs w:val="24"/>
        </w:rPr>
        <w:t xml:space="preserve"> </w:t>
      </w:r>
      <w:proofErr w:type="spellStart"/>
      <w:r w:rsidRPr="003E46C6">
        <w:rPr>
          <w:color w:val="auto"/>
          <w:szCs w:val="24"/>
        </w:rPr>
        <w:t>I.Ģēģere</w:t>
      </w:r>
      <w:proofErr w:type="spellEnd"/>
    </w:p>
    <w:sectPr w:rsidR="003E46C6" w:rsidRPr="003E46C6" w:rsidSect="00627F52">
      <w:footerReference w:type="default" r:id="rId10"/>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CE" w:rsidRDefault="009647CE" w:rsidP="00547155">
      <w:pPr>
        <w:spacing w:after="0" w:line="240" w:lineRule="auto"/>
      </w:pPr>
      <w:r>
        <w:separator/>
      </w:r>
    </w:p>
  </w:endnote>
  <w:endnote w:type="continuationSeparator" w:id="0">
    <w:p w:rsidR="009647CE" w:rsidRDefault="009647CE" w:rsidP="0054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BA"/>
    <w:family w:val="swiss"/>
    <w:pitch w:val="variable"/>
    <w:sig w:usb0="00000001"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F7" w:rsidRDefault="007E51F7">
    <w:pPr>
      <w:pStyle w:val="Footer"/>
      <w:jc w:val="right"/>
    </w:pPr>
    <w:r>
      <w:fldChar w:fldCharType="begin"/>
    </w:r>
    <w:r>
      <w:instrText xml:space="preserve"> PAGE   \* MERGEFORMAT </w:instrText>
    </w:r>
    <w:r>
      <w:fldChar w:fldCharType="separate"/>
    </w:r>
    <w:r w:rsidR="00324DEC">
      <w:rPr>
        <w:noProof/>
      </w:rPr>
      <w:t>6</w:t>
    </w:r>
    <w:r>
      <w:rPr>
        <w:noProof/>
      </w:rPr>
      <w:fldChar w:fldCharType="end"/>
    </w:r>
  </w:p>
  <w:p w:rsidR="007E51F7" w:rsidRDefault="007E5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CE" w:rsidRDefault="009647CE" w:rsidP="00547155">
      <w:pPr>
        <w:spacing w:after="0" w:line="240" w:lineRule="auto"/>
      </w:pPr>
      <w:r>
        <w:separator/>
      </w:r>
    </w:p>
  </w:footnote>
  <w:footnote w:type="continuationSeparator" w:id="0">
    <w:p w:rsidR="009647CE" w:rsidRDefault="009647CE" w:rsidP="00547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AEB"/>
    <w:multiLevelType w:val="hybridMultilevel"/>
    <w:tmpl w:val="0C9E5E46"/>
    <w:lvl w:ilvl="0" w:tplc="1452CB28">
      <w:start w:val="20"/>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3B15F17"/>
    <w:multiLevelType w:val="multilevel"/>
    <w:tmpl w:val="6FBE468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
    <w:nsid w:val="03BE35BF"/>
    <w:multiLevelType w:val="hybridMultilevel"/>
    <w:tmpl w:val="7D4E882E"/>
    <w:lvl w:ilvl="0" w:tplc="F51E0D44">
      <w:start w:val="1"/>
      <w:numFmt w:val="bullet"/>
      <w:pStyle w:val="TOC1"/>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3CA0934"/>
    <w:multiLevelType w:val="hybridMultilevel"/>
    <w:tmpl w:val="7F1A6F18"/>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9E13FD0"/>
    <w:multiLevelType w:val="hybridMultilevel"/>
    <w:tmpl w:val="DA86D7E8"/>
    <w:lvl w:ilvl="0" w:tplc="8D8CB8A8">
      <w:start w:val="1"/>
      <w:numFmt w:val="upperRoman"/>
      <w:lvlText w:val="%1."/>
      <w:lvlJc w:val="right"/>
      <w:pPr>
        <w:ind w:left="1080" w:hanging="360"/>
      </w:pPr>
      <w:rPr>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20D2118"/>
    <w:multiLevelType w:val="hybridMultilevel"/>
    <w:tmpl w:val="DD721E98"/>
    <w:lvl w:ilvl="0" w:tplc="F3489E90">
      <w:start w:val="70"/>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D168F1"/>
    <w:multiLevelType w:val="hybridMultilevel"/>
    <w:tmpl w:val="EE283D5E"/>
    <w:lvl w:ilvl="0" w:tplc="04260013">
      <w:start w:val="1"/>
      <w:numFmt w:val="upperRoman"/>
      <w:lvlText w:val="%1."/>
      <w:lvlJc w:val="righ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32976D7"/>
    <w:multiLevelType w:val="hybridMultilevel"/>
    <w:tmpl w:val="542C85EE"/>
    <w:lvl w:ilvl="0" w:tplc="97D2C196">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E73705"/>
    <w:multiLevelType w:val="hybridMultilevel"/>
    <w:tmpl w:val="67B04C84"/>
    <w:lvl w:ilvl="0" w:tplc="7F7899B0">
      <w:start w:val="1"/>
      <w:numFmt w:val="upperRoman"/>
      <w:lvlText w:val="%1."/>
      <w:lvlJc w:val="left"/>
      <w:pPr>
        <w:ind w:left="72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001364"/>
    <w:multiLevelType w:val="hybridMultilevel"/>
    <w:tmpl w:val="C6B6B44A"/>
    <w:lvl w:ilvl="0" w:tplc="ED186D20">
      <w:start w:val="4"/>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403202DC"/>
    <w:multiLevelType w:val="multilevel"/>
    <w:tmpl w:val="C0BA37D0"/>
    <w:lvl w:ilvl="0">
      <w:start w:val="1"/>
      <w:numFmt w:val="decimal"/>
      <w:lvlText w:val="%1."/>
      <w:lvlJc w:val="left"/>
      <w:pPr>
        <w:ind w:left="1080" w:hanging="360"/>
      </w:pPr>
      <w:rPr>
        <w:b/>
        <w:vertAlign w:val="baseline"/>
      </w:rPr>
    </w:lvl>
    <w:lvl w:ilvl="1">
      <w:start w:val="1"/>
      <w:numFmt w:val="decimal"/>
      <w:lvlText w:val="2.10.%2."/>
      <w:lvlJc w:val="center"/>
      <w:pPr>
        <w:ind w:left="1429" w:hanging="720"/>
      </w:pPr>
      <w:rPr>
        <w:vertAlign w:val="baseline"/>
      </w:rPr>
    </w:lvl>
    <w:lvl w:ilvl="2">
      <w:start w:val="1"/>
      <w:numFmt w:val="decimal"/>
      <w:lvlText w:val="2.6.%3."/>
      <w:lvlJc w:val="left"/>
      <w:pPr>
        <w:ind w:left="1440"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520" w:hanging="1800"/>
      </w:pPr>
      <w:rPr>
        <w:vertAlign w:val="baseline"/>
      </w:rPr>
    </w:lvl>
  </w:abstractNum>
  <w:abstractNum w:abstractNumId="11">
    <w:nsid w:val="436413F0"/>
    <w:multiLevelType w:val="hybridMultilevel"/>
    <w:tmpl w:val="A6EC36FC"/>
    <w:lvl w:ilvl="0" w:tplc="F91A26E6">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5E515E7"/>
    <w:multiLevelType w:val="hybridMultilevel"/>
    <w:tmpl w:val="71FE7DC4"/>
    <w:lvl w:ilvl="0" w:tplc="34F644C6">
      <w:start w:val="1"/>
      <w:numFmt w:val="decimal"/>
      <w:lvlText w:val="%1."/>
      <w:lvlJc w:val="left"/>
      <w:pPr>
        <w:ind w:left="360" w:hanging="360"/>
      </w:pPr>
      <w:rPr>
        <w:b w:val="0"/>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6344D36"/>
    <w:multiLevelType w:val="multilevel"/>
    <w:tmpl w:val="C36A35E2"/>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EED69B4"/>
    <w:multiLevelType w:val="multilevel"/>
    <w:tmpl w:val="DE0C3574"/>
    <w:lvl w:ilvl="0">
      <w:start w:val="1"/>
      <w:numFmt w:val="decimal"/>
      <w:lvlText w:val="%1."/>
      <w:lvlJc w:val="left"/>
      <w:pPr>
        <w:ind w:left="1080" w:hanging="360"/>
      </w:pPr>
      <w:rPr>
        <w:b/>
        <w:vertAlign w:val="baseline"/>
      </w:rPr>
    </w:lvl>
    <w:lvl w:ilvl="1">
      <w:start w:val="1"/>
      <w:numFmt w:val="decimal"/>
      <w:lvlText w:val="1.%2."/>
      <w:lvlJc w:val="center"/>
      <w:pPr>
        <w:ind w:left="1440" w:hanging="720"/>
      </w:pPr>
      <w:rPr>
        <w:vertAlign w:val="baseline"/>
      </w:rPr>
    </w:lvl>
    <w:lvl w:ilvl="2">
      <w:start w:val="1"/>
      <w:numFmt w:val="decimal"/>
      <w:lvlText w:val="%1.%2.%3."/>
      <w:lvlJc w:val="left"/>
      <w:pPr>
        <w:ind w:left="2705"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520" w:hanging="1800"/>
      </w:pPr>
      <w:rPr>
        <w:vertAlign w:val="baseline"/>
      </w:rPr>
    </w:lvl>
  </w:abstractNum>
  <w:abstractNum w:abstractNumId="15">
    <w:nsid w:val="644A3E40"/>
    <w:multiLevelType w:val="multilevel"/>
    <w:tmpl w:val="5104710E"/>
    <w:lvl w:ilvl="0">
      <w:start w:val="1"/>
      <w:numFmt w:val="decimal"/>
      <w:lvlText w:val="%1."/>
      <w:lvlJc w:val="left"/>
      <w:pPr>
        <w:tabs>
          <w:tab w:val="num" w:pos="1080"/>
        </w:tabs>
        <w:ind w:left="1080" w:hanging="360"/>
      </w:pPr>
      <w:rPr>
        <w:b/>
      </w:rPr>
    </w:lvl>
    <w:lvl w:ilvl="1">
      <w:start w:val="1"/>
      <w:numFmt w:val="decimal"/>
      <w:lvlText w:val="2.%2."/>
      <w:lvlJc w:val="left"/>
      <w:pPr>
        <w:tabs>
          <w:tab w:val="num" w:pos="1429"/>
        </w:tabs>
        <w:ind w:left="1429" w:hanging="720"/>
      </w:pPr>
      <w:rPr>
        <w:color w:val="auto"/>
      </w:rPr>
    </w:lvl>
    <w:lvl w:ilvl="2">
      <w:start w:val="1"/>
      <w:numFmt w:val="decimal"/>
      <w:lvlText w:val="2.7.%3."/>
      <w:lvlJc w:val="center"/>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16">
    <w:nsid w:val="676611BA"/>
    <w:multiLevelType w:val="hybridMultilevel"/>
    <w:tmpl w:val="6948593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A76650C"/>
    <w:multiLevelType w:val="hybridMultilevel"/>
    <w:tmpl w:val="B65A2FC8"/>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C4530CD"/>
    <w:multiLevelType w:val="hybridMultilevel"/>
    <w:tmpl w:val="C47EA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D3B2330"/>
    <w:multiLevelType w:val="multilevel"/>
    <w:tmpl w:val="3EE2DDE8"/>
    <w:lvl w:ilvl="0">
      <w:start w:val="1"/>
      <w:numFmt w:val="decimal"/>
      <w:lvlText w:val="%1."/>
      <w:lvlJc w:val="left"/>
      <w:pPr>
        <w:ind w:left="1080" w:hanging="360"/>
      </w:pPr>
      <w:rPr>
        <w:b/>
        <w:vertAlign w:val="baseline"/>
      </w:rPr>
    </w:lvl>
    <w:lvl w:ilvl="1">
      <w:start w:val="1"/>
      <w:numFmt w:val="decimal"/>
      <w:lvlText w:val="2.14.%2."/>
      <w:lvlJc w:val="left"/>
      <w:pPr>
        <w:ind w:left="720" w:hanging="720"/>
      </w:pPr>
      <w:rPr>
        <w:color w:val="000000"/>
        <w:vertAlign w:val="baseline"/>
      </w:rPr>
    </w:lvl>
    <w:lvl w:ilvl="2">
      <w:start w:val="1"/>
      <w:numFmt w:val="decimal"/>
      <w:lvlText w:val="2.6.%3."/>
      <w:lvlJc w:val="left"/>
      <w:pPr>
        <w:ind w:left="1440"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520" w:hanging="1800"/>
      </w:pPr>
      <w:rPr>
        <w:vertAlign w:val="baseline"/>
      </w:rPr>
    </w:lvl>
  </w:abstractNum>
  <w:abstractNum w:abstractNumId="20">
    <w:nsid w:val="7EA37BCF"/>
    <w:multiLevelType w:val="multilevel"/>
    <w:tmpl w:val="4EA46A1E"/>
    <w:lvl w:ilvl="0">
      <w:start w:val="1"/>
      <w:numFmt w:val="decimal"/>
      <w:lvlText w:val="%1."/>
      <w:lvlJc w:val="left"/>
      <w:pPr>
        <w:tabs>
          <w:tab w:val="num" w:pos="1080"/>
        </w:tabs>
        <w:ind w:left="1080" w:hanging="360"/>
      </w:pPr>
      <w:rPr>
        <w:b/>
      </w:rPr>
    </w:lvl>
    <w:lvl w:ilvl="1">
      <w:start w:val="1"/>
      <w:numFmt w:val="decimal"/>
      <w:lvlText w:val="2.13.%2."/>
      <w:lvlJc w:val="left"/>
      <w:pPr>
        <w:tabs>
          <w:tab w:val="num" w:pos="1429"/>
        </w:tabs>
        <w:ind w:left="1429" w:hanging="720"/>
      </w:pPr>
    </w:lvl>
    <w:lvl w:ilvl="2">
      <w:start w:val="1"/>
      <w:numFmt w:val="decimal"/>
      <w:lvlText w:val="2.6.%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21">
    <w:nsid w:val="7ED57D24"/>
    <w:multiLevelType w:val="multilevel"/>
    <w:tmpl w:val="3EE2DDE8"/>
    <w:lvl w:ilvl="0">
      <w:start w:val="1"/>
      <w:numFmt w:val="decimal"/>
      <w:lvlText w:val="%1."/>
      <w:lvlJc w:val="left"/>
      <w:pPr>
        <w:ind w:left="1080" w:hanging="360"/>
      </w:pPr>
      <w:rPr>
        <w:b/>
        <w:vertAlign w:val="baseline"/>
      </w:rPr>
    </w:lvl>
    <w:lvl w:ilvl="1">
      <w:start w:val="1"/>
      <w:numFmt w:val="decimal"/>
      <w:lvlText w:val="2.14.%2."/>
      <w:lvlJc w:val="left"/>
      <w:pPr>
        <w:ind w:left="1429" w:hanging="720"/>
      </w:pPr>
      <w:rPr>
        <w:color w:val="000000"/>
        <w:vertAlign w:val="baseline"/>
      </w:rPr>
    </w:lvl>
    <w:lvl w:ilvl="2">
      <w:start w:val="1"/>
      <w:numFmt w:val="decimal"/>
      <w:lvlText w:val="2.6.%3."/>
      <w:lvlJc w:val="left"/>
      <w:pPr>
        <w:ind w:left="1440"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520" w:hanging="1800"/>
      </w:pPr>
      <w:rPr>
        <w:vertAlign w:val="baseline"/>
      </w:rPr>
    </w:lvl>
  </w:abstractNum>
  <w:num w:numId="1">
    <w:abstractNumId w:val="18"/>
  </w:num>
  <w:num w:numId="2">
    <w:abstractNumId w:val="12"/>
  </w:num>
  <w:num w:numId="3">
    <w:abstractNumId w:val="10"/>
  </w:num>
  <w:num w:numId="4">
    <w:abstractNumId w:val="8"/>
  </w:num>
  <w:num w:numId="5">
    <w:abstractNumId w:val="7"/>
  </w:num>
  <w:num w:numId="6">
    <w:abstractNumId w:val="21"/>
  </w:num>
  <w:num w:numId="7">
    <w:abstractNumId w:val="14"/>
  </w:num>
  <w:num w:numId="8">
    <w:abstractNumId w:val="19"/>
  </w:num>
  <w:num w:numId="9">
    <w:abstractNumId w:val="6"/>
  </w:num>
  <w:num w:numId="10">
    <w:abstractNumId w:val="4"/>
  </w:num>
  <w:num w:numId="11">
    <w:abstractNumId w:val="16"/>
  </w:num>
  <w:num w:numId="12">
    <w:abstractNumId w:val="3"/>
  </w:num>
  <w:num w:numId="13">
    <w:abstractNumId w:val="17"/>
  </w:num>
  <w:num w:numId="14">
    <w:abstractNumId w:val="5"/>
  </w:num>
  <w:num w:numId="15">
    <w:abstractNumId w:val="2"/>
  </w:num>
  <w:num w:numId="16">
    <w:abstractNumId w:val="11"/>
  </w:num>
  <w:num w:numId="17">
    <w:abstractNumId w:val="9"/>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C2"/>
    <w:rsid w:val="000345C5"/>
    <w:rsid w:val="00056EFF"/>
    <w:rsid w:val="000607A6"/>
    <w:rsid w:val="00062B8D"/>
    <w:rsid w:val="00067DB7"/>
    <w:rsid w:val="00073F72"/>
    <w:rsid w:val="000A4541"/>
    <w:rsid w:val="000A6BC4"/>
    <w:rsid w:val="000B758B"/>
    <w:rsid w:val="000C05DB"/>
    <w:rsid w:val="000C77CE"/>
    <w:rsid w:val="000E4920"/>
    <w:rsid w:val="00115ADD"/>
    <w:rsid w:val="00131BBE"/>
    <w:rsid w:val="001608CF"/>
    <w:rsid w:val="001717B5"/>
    <w:rsid w:val="00185CF1"/>
    <w:rsid w:val="00190A61"/>
    <w:rsid w:val="001937B9"/>
    <w:rsid w:val="001A18E5"/>
    <w:rsid w:val="001F3387"/>
    <w:rsid w:val="00220AFF"/>
    <w:rsid w:val="00226140"/>
    <w:rsid w:val="002571A4"/>
    <w:rsid w:val="00265217"/>
    <w:rsid w:val="00291DDC"/>
    <w:rsid w:val="002A1462"/>
    <w:rsid w:val="002A5AC2"/>
    <w:rsid w:val="002C476F"/>
    <w:rsid w:val="002C622A"/>
    <w:rsid w:val="002D2D5E"/>
    <w:rsid w:val="002D7B0F"/>
    <w:rsid w:val="002E1B8A"/>
    <w:rsid w:val="00317A73"/>
    <w:rsid w:val="00324DEC"/>
    <w:rsid w:val="00365052"/>
    <w:rsid w:val="0038087C"/>
    <w:rsid w:val="00380C23"/>
    <w:rsid w:val="003B1A85"/>
    <w:rsid w:val="003C1FA7"/>
    <w:rsid w:val="003E46C6"/>
    <w:rsid w:val="003F18A1"/>
    <w:rsid w:val="0040220D"/>
    <w:rsid w:val="004113B0"/>
    <w:rsid w:val="004307E1"/>
    <w:rsid w:val="004653A1"/>
    <w:rsid w:val="00481D16"/>
    <w:rsid w:val="004A7A40"/>
    <w:rsid w:val="005319E9"/>
    <w:rsid w:val="00541773"/>
    <w:rsid w:val="00547155"/>
    <w:rsid w:val="00553757"/>
    <w:rsid w:val="005909EB"/>
    <w:rsid w:val="005917C5"/>
    <w:rsid w:val="005A41C7"/>
    <w:rsid w:val="005B5E83"/>
    <w:rsid w:val="005C2DEF"/>
    <w:rsid w:val="005C349D"/>
    <w:rsid w:val="005C6BFF"/>
    <w:rsid w:val="005D5CA8"/>
    <w:rsid w:val="00624917"/>
    <w:rsid w:val="00627F52"/>
    <w:rsid w:val="0064620A"/>
    <w:rsid w:val="006472E4"/>
    <w:rsid w:val="00663CFD"/>
    <w:rsid w:val="00691279"/>
    <w:rsid w:val="00696EAE"/>
    <w:rsid w:val="006D6A3E"/>
    <w:rsid w:val="00705B44"/>
    <w:rsid w:val="00730A0D"/>
    <w:rsid w:val="007410EB"/>
    <w:rsid w:val="007E51F7"/>
    <w:rsid w:val="007F0CA2"/>
    <w:rsid w:val="00803139"/>
    <w:rsid w:val="00815445"/>
    <w:rsid w:val="0082474C"/>
    <w:rsid w:val="00830A02"/>
    <w:rsid w:val="00832EDE"/>
    <w:rsid w:val="00854E56"/>
    <w:rsid w:val="008B46F3"/>
    <w:rsid w:val="008E4AC2"/>
    <w:rsid w:val="008E64A7"/>
    <w:rsid w:val="009338FE"/>
    <w:rsid w:val="009647CE"/>
    <w:rsid w:val="00983B07"/>
    <w:rsid w:val="009C142A"/>
    <w:rsid w:val="009E4CC5"/>
    <w:rsid w:val="00A11BC7"/>
    <w:rsid w:val="00A14077"/>
    <w:rsid w:val="00A354BF"/>
    <w:rsid w:val="00A400B7"/>
    <w:rsid w:val="00A433EC"/>
    <w:rsid w:val="00AB4B95"/>
    <w:rsid w:val="00AD3E20"/>
    <w:rsid w:val="00AE2C88"/>
    <w:rsid w:val="00B152AD"/>
    <w:rsid w:val="00B634BC"/>
    <w:rsid w:val="00B924E0"/>
    <w:rsid w:val="00B92F60"/>
    <w:rsid w:val="00BD7F66"/>
    <w:rsid w:val="00BE4A72"/>
    <w:rsid w:val="00C1315F"/>
    <w:rsid w:val="00C2115B"/>
    <w:rsid w:val="00C903A2"/>
    <w:rsid w:val="00CB567F"/>
    <w:rsid w:val="00CF252F"/>
    <w:rsid w:val="00CF70CD"/>
    <w:rsid w:val="00D0235F"/>
    <w:rsid w:val="00D03EAA"/>
    <w:rsid w:val="00D10E77"/>
    <w:rsid w:val="00D366CD"/>
    <w:rsid w:val="00D82A59"/>
    <w:rsid w:val="00DB19FB"/>
    <w:rsid w:val="00DF5B90"/>
    <w:rsid w:val="00E143C6"/>
    <w:rsid w:val="00E44D59"/>
    <w:rsid w:val="00E6248E"/>
    <w:rsid w:val="00E8097C"/>
    <w:rsid w:val="00E828CC"/>
    <w:rsid w:val="00ED2094"/>
    <w:rsid w:val="00ED7E39"/>
    <w:rsid w:val="00EE033F"/>
    <w:rsid w:val="00F056BA"/>
    <w:rsid w:val="00F33137"/>
    <w:rsid w:val="00F368BF"/>
    <w:rsid w:val="00F56ACD"/>
    <w:rsid w:val="00F615C6"/>
    <w:rsid w:val="00F64EC3"/>
    <w:rsid w:val="00F83129"/>
    <w:rsid w:val="00F85CD1"/>
    <w:rsid w:val="00FD2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DB"/>
    <w:pPr>
      <w:spacing w:after="160" w:line="259" w:lineRule="auto"/>
    </w:pPr>
    <w:rPr>
      <w:rFonts w:ascii="Times New Roman" w:hAnsi="Times New Roman"/>
      <w:color w:val="000000"/>
      <w:sz w:val="24"/>
      <w:szCs w:val="22"/>
      <w:lang w:eastAsia="en-US"/>
    </w:rPr>
  </w:style>
  <w:style w:type="paragraph" w:styleId="Heading1">
    <w:name w:val="heading 1"/>
    <w:basedOn w:val="Normal"/>
    <w:next w:val="Normal"/>
    <w:link w:val="Heading1Char"/>
    <w:uiPriority w:val="9"/>
    <w:qFormat/>
    <w:rsid w:val="00A11BC7"/>
    <w:pPr>
      <w:keepNext/>
      <w:spacing w:before="240" w:after="240"/>
      <w:jc w:val="center"/>
      <w:outlineLvl w:val="0"/>
    </w:pPr>
    <w:rPr>
      <w:rFonts w:eastAsia="Times New Roman"/>
      <w:b/>
      <w:bCs/>
      <w:kern w:val="32"/>
      <w:szCs w:val="32"/>
    </w:rPr>
  </w:style>
  <w:style w:type="paragraph" w:styleId="Heading2">
    <w:name w:val="heading 2"/>
    <w:basedOn w:val="Normal"/>
    <w:next w:val="Normal"/>
    <w:link w:val="Heading2Char"/>
    <w:uiPriority w:val="9"/>
    <w:semiHidden/>
    <w:unhideWhenUsed/>
    <w:qFormat/>
    <w:rsid w:val="0026521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semiHidden/>
    <w:unhideWhenUsed/>
    <w:qFormat/>
    <w:rsid w:val="002652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AC2"/>
    <w:rPr>
      <w:rFonts w:ascii="Times New Roman" w:hAnsi="Times New Roman"/>
      <w:color w:val="000000"/>
      <w:sz w:val="24"/>
      <w:szCs w:val="22"/>
      <w:lang w:eastAsia="en-US"/>
    </w:rPr>
  </w:style>
  <w:style w:type="paragraph" w:styleId="BalloonText">
    <w:name w:val="Balloon Text"/>
    <w:basedOn w:val="Normal"/>
    <w:link w:val="BalloonTextChar"/>
    <w:uiPriority w:val="99"/>
    <w:semiHidden/>
    <w:unhideWhenUsed/>
    <w:rsid w:val="005471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47155"/>
    <w:rPr>
      <w:rFonts w:ascii="Segoe UI" w:hAnsi="Segoe UI" w:cs="Segoe UI"/>
      <w:color w:val="000000"/>
      <w:sz w:val="18"/>
      <w:szCs w:val="18"/>
      <w:lang w:eastAsia="en-US"/>
    </w:rPr>
  </w:style>
  <w:style w:type="paragraph" w:styleId="EndnoteText">
    <w:name w:val="endnote text"/>
    <w:basedOn w:val="Normal"/>
    <w:link w:val="EndnoteTextChar"/>
    <w:rsid w:val="00547155"/>
    <w:pPr>
      <w:spacing w:after="0" w:line="240" w:lineRule="auto"/>
    </w:pPr>
    <w:rPr>
      <w:rFonts w:eastAsia="Times New Roman"/>
      <w:color w:val="auto"/>
      <w:sz w:val="20"/>
      <w:szCs w:val="20"/>
      <w:lang w:eastAsia="lv-LV"/>
    </w:rPr>
  </w:style>
  <w:style w:type="character" w:customStyle="1" w:styleId="EndnoteTextChar">
    <w:name w:val="Endnote Text Char"/>
    <w:link w:val="EndnoteText"/>
    <w:rsid w:val="00547155"/>
    <w:rPr>
      <w:rFonts w:ascii="Times New Roman" w:eastAsia="Times New Roman" w:hAnsi="Times New Roman"/>
    </w:rPr>
  </w:style>
  <w:style w:type="character" w:styleId="EndnoteReference">
    <w:name w:val="endnote reference"/>
    <w:rsid w:val="00547155"/>
    <w:rPr>
      <w:vertAlign w:val="superscript"/>
    </w:rPr>
  </w:style>
  <w:style w:type="paragraph" w:customStyle="1" w:styleId="tv213">
    <w:name w:val="tv213"/>
    <w:basedOn w:val="Normal"/>
    <w:rsid w:val="00D10E77"/>
    <w:pPr>
      <w:spacing w:before="100" w:beforeAutospacing="1" w:after="100" w:afterAutospacing="1" w:line="240" w:lineRule="auto"/>
    </w:pPr>
    <w:rPr>
      <w:rFonts w:eastAsia="Times New Roman"/>
      <w:color w:val="auto"/>
      <w:szCs w:val="24"/>
      <w:lang w:eastAsia="lv-LV"/>
    </w:rPr>
  </w:style>
  <w:style w:type="character" w:styleId="SubtleEmphasis">
    <w:name w:val="Subtle Emphasis"/>
    <w:uiPriority w:val="19"/>
    <w:qFormat/>
    <w:rsid w:val="00830A02"/>
    <w:rPr>
      <w:i/>
      <w:iCs/>
      <w:color w:val="404040"/>
    </w:rPr>
  </w:style>
  <w:style w:type="paragraph" w:styleId="ListParagraph">
    <w:name w:val="List Paragraph"/>
    <w:basedOn w:val="Normal"/>
    <w:uiPriority w:val="34"/>
    <w:qFormat/>
    <w:rsid w:val="00832EDE"/>
    <w:pPr>
      <w:spacing w:after="0" w:line="240" w:lineRule="auto"/>
      <w:ind w:left="720"/>
    </w:pPr>
    <w:rPr>
      <w:rFonts w:eastAsia="Times New Roman"/>
      <w:color w:val="auto"/>
      <w:szCs w:val="24"/>
      <w:lang w:eastAsia="lv-LV"/>
    </w:rPr>
  </w:style>
  <w:style w:type="character" w:customStyle="1" w:styleId="Heading1Char">
    <w:name w:val="Heading 1 Char"/>
    <w:link w:val="Heading1"/>
    <w:uiPriority w:val="9"/>
    <w:rsid w:val="00A11BC7"/>
    <w:rPr>
      <w:rFonts w:ascii="Times New Roman" w:eastAsia="Times New Roman" w:hAnsi="Times New Roman"/>
      <w:b/>
      <w:bCs/>
      <w:color w:val="000000"/>
      <w:kern w:val="32"/>
      <w:sz w:val="24"/>
      <w:szCs w:val="32"/>
      <w:lang w:eastAsia="en-US"/>
    </w:rPr>
  </w:style>
  <w:style w:type="paragraph" w:styleId="TOCHeading">
    <w:name w:val="TOC Heading"/>
    <w:basedOn w:val="Heading1"/>
    <w:next w:val="Normal"/>
    <w:uiPriority w:val="39"/>
    <w:unhideWhenUsed/>
    <w:qFormat/>
    <w:rsid w:val="00815445"/>
    <w:pPr>
      <w:keepLines/>
      <w:spacing w:after="0"/>
      <w:outlineLvl w:val="9"/>
    </w:pPr>
    <w:rPr>
      <w:b w:val="0"/>
      <w:bCs w:val="0"/>
      <w:color w:val="2E74B5"/>
      <w:kern w:val="0"/>
      <w:lang w:val="en-US"/>
    </w:rPr>
  </w:style>
  <w:style w:type="paragraph" w:styleId="TOC1">
    <w:name w:val="toc 1"/>
    <w:basedOn w:val="Normal"/>
    <w:next w:val="Normal"/>
    <w:autoRedefine/>
    <w:uiPriority w:val="39"/>
    <w:unhideWhenUsed/>
    <w:rsid w:val="008E64A7"/>
    <w:pPr>
      <w:numPr>
        <w:numId w:val="15"/>
      </w:numPr>
      <w:tabs>
        <w:tab w:val="left" w:pos="660"/>
        <w:tab w:val="right" w:leader="dot" w:pos="9629"/>
      </w:tabs>
      <w:spacing w:after="0" w:line="240" w:lineRule="auto"/>
    </w:pPr>
    <w:rPr>
      <w:rFonts w:eastAsia="Times New Roman"/>
      <w:noProof/>
      <w:color w:val="auto"/>
      <w:szCs w:val="24"/>
      <w:lang w:eastAsia="lv-LV"/>
    </w:rPr>
  </w:style>
  <w:style w:type="character" w:styleId="Hyperlink">
    <w:name w:val="Hyperlink"/>
    <w:uiPriority w:val="99"/>
    <w:unhideWhenUsed/>
    <w:rsid w:val="00CF70CD"/>
    <w:rPr>
      <w:color w:val="0563C1"/>
      <w:u w:val="single"/>
    </w:rPr>
  </w:style>
  <w:style w:type="paragraph" w:styleId="TOC2">
    <w:name w:val="toc 2"/>
    <w:basedOn w:val="Normal"/>
    <w:next w:val="Normal"/>
    <w:autoRedefine/>
    <w:uiPriority w:val="39"/>
    <w:semiHidden/>
    <w:unhideWhenUsed/>
    <w:rsid w:val="00627F52"/>
    <w:pPr>
      <w:ind w:left="240"/>
    </w:pPr>
  </w:style>
  <w:style w:type="paragraph" w:styleId="Header">
    <w:name w:val="header"/>
    <w:basedOn w:val="Normal"/>
    <w:link w:val="HeaderChar"/>
    <w:uiPriority w:val="99"/>
    <w:unhideWhenUsed/>
    <w:rsid w:val="007E51F7"/>
    <w:pPr>
      <w:tabs>
        <w:tab w:val="center" w:pos="4153"/>
        <w:tab w:val="right" w:pos="8306"/>
      </w:tabs>
    </w:pPr>
  </w:style>
  <w:style w:type="character" w:customStyle="1" w:styleId="HeaderChar">
    <w:name w:val="Header Char"/>
    <w:link w:val="Header"/>
    <w:uiPriority w:val="99"/>
    <w:rsid w:val="007E51F7"/>
    <w:rPr>
      <w:rFonts w:ascii="Times New Roman" w:hAnsi="Times New Roman"/>
      <w:color w:val="000000"/>
      <w:sz w:val="24"/>
      <w:szCs w:val="22"/>
      <w:lang w:eastAsia="en-US"/>
    </w:rPr>
  </w:style>
  <w:style w:type="paragraph" w:styleId="Footer">
    <w:name w:val="footer"/>
    <w:basedOn w:val="Normal"/>
    <w:link w:val="FooterChar"/>
    <w:uiPriority w:val="99"/>
    <w:unhideWhenUsed/>
    <w:rsid w:val="007E51F7"/>
    <w:pPr>
      <w:tabs>
        <w:tab w:val="center" w:pos="4153"/>
        <w:tab w:val="right" w:pos="8306"/>
      </w:tabs>
    </w:pPr>
  </w:style>
  <w:style w:type="character" w:customStyle="1" w:styleId="FooterChar">
    <w:name w:val="Footer Char"/>
    <w:link w:val="Footer"/>
    <w:uiPriority w:val="99"/>
    <w:rsid w:val="007E51F7"/>
    <w:rPr>
      <w:rFonts w:ascii="Times New Roman" w:hAnsi="Times New Roman"/>
      <w:color w:val="000000"/>
      <w:sz w:val="24"/>
      <w:szCs w:val="22"/>
      <w:lang w:eastAsia="en-US"/>
    </w:rPr>
  </w:style>
  <w:style w:type="character" w:customStyle="1" w:styleId="Heading2Char">
    <w:name w:val="Heading 2 Char"/>
    <w:basedOn w:val="DefaultParagraphFont"/>
    <w:link w:val="Heading2"/>
    <w:uiPriority w:val="9"/>
    <w:semiHidden/>
    <w:rsid w:val="00265217"/>
    <w:rPr>
      <w:rFonts w:asciiTheme="majorHAnsi" w:eastAsiaTheme="majorEastAsia" w:hAnsiTheme="majorHAnsi" w:cstheme="majorBidi"/>
      <w:b/>
      <w:bCs/>
      <w:color w:val="5B9BD5" w:themeColor="accent1"/>
      <w:sz w:val="26"/>
      <w:szCs w:val="26"/>
      <w:lang w:eastAsia="en-US"/>
    </w:rPr>
  </w:style>
  <w:style w:type="character" w:customStyle="1" w:styleId="Heading7Char">
    <w:name w:val="Heading 7 Char"/>
    <w:basedOn w:val="DefaultParagraphFont"/>
    <w:link w:val="Heading7"/>
    <w:uiPriority w:val="9"/>
    <w:semiHidden/>
    <w:rsid w:val="00265217"/>
    <w:rPr>
      <w:rFonts w:asciiTheme="majorHAnsi" w:eastAsiaTheme="majorEastAsia" w:hAnsiTheme="majorHAnsi" w:cstheme="majorBidi"/>
      <w:i/>
      <w:iCs/>
      <w:color w:val="404040" w:themeColor="text1" w:themeTint="BF"/>
      <w:sz w:val="24"/>
      <w:szCs w:val="22"/>
      <w:lang w:eastAsia="en-US"/>
    </w:rPr>
  </w:style>
  <w:style w:type="paragraph" w:styleId="Title">
    <w:name w:val="Title"/>
    <w:basedOn w:val="Normal"/>
    <w:link w:val="TitleChar"/>
    <w:qFormat/>
    <w:rsid w:val="00265217"/>
    <w:pPr>
      <w:tabs>
        <w:tab w:val="left" w:pos="142"/>
      </w:tabs>
      <w:spacing w:after="0" w:line="240" w:lineRule="auto"/>
      <w:ind w:right="-483"/>
      <w:jc w:val="center"/>
    </w:pPr>
    <w:rPr>
      <w:rFonts w:eastAsia="Times New Roman"/>
      <w:b/>
      <w:color w:val="auto"/>
      <w:spacing w:val="8"/>
      <w:kern w:val="29"/>
      <w:szCs w:val="24"/>
      <w:lang w:val="en-GB"/>
    </w:rPr>
  </w:style>
  <w:style w:type="character" w:customStyle="1" w:styleId="TitleChar">
    <w:name w:val="Title Char"/>
    <w:basedOn w:val="DefaultParagraphFont"/>
    <w:link w:val="Title"/>
    <w:rsid w:val="00265217"/>
    <w:rPr>
      <w:rFonts w:ascii="Times New Roman" w:eastAsia="Times New Roman" w:hAnsi="Times New Roman"/>
      <w:b/>
      <w:spacing w:val="8"/>
      <w:kern w:val="29"/>
      <w:sz w:val="24"/>
      <w:szCs w:val="24"/>
      <w:lang w:val="en-GB" w:eastAsia="en-US"/>
    </w:rPr>
  </w:style>
  <w:style w:type="paragraph" w:styleId="BodyText">
    <w:name w:val="Body Text"/>
    <w:basedOn w:val="Normal"/>
    <w:link w:val="BodyTextChar"/>
    <w:semiHidden/>
    <w:rsid w:val="00A433EC"/>
    <w:pPr>
      <w:spacing w:after="0" w:line="240" w:lineRule="auto"/>
      <w:jc w:val="center"/>
    </w:pPr>
    <w:rPr>
      <w:rFonts w:eastAsia="Times New Roman"/>
      <w:b/>
      <w:bCs/>
      <w:color w:val="auto"/>
      <w:sz w:val="28"/>
      <w:szCs w:val="24"/>
    </w:rPr>
  </w:style>
  <w:style w:type="character" w:customStyle="1" w:styleId="BodyTextChar">
    <w:name w:val="Body Text Char"/>
    <w:basedOn w:val="DefaultParagraphFont"/>
    <w:link w:val="BodyText"/>
    <w:semiHidden/>
    <w:rsid w:val="00A433EC"/>
    <w:rPr>
      <w:rFonts w:ascii="Times New Roman" w:eastAsia="Times New Roman" w:hAnsi="Times New Roman"/>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DB"/>
    <w:pPr>
      <w:spacing w:after="160" w:line="259" w:lineRule="auto"/>
    </w:pPr>
    <w:rPr>
      <w:rFonts w:ascii="Times New Roman" w:hAnsi="Times New Roman"/>
      <w:color w:val="000000"/>
      <w:sz w:val="24"/>
      <w:szCs w:val="22"/>
      <w:lang w:eastAsia="en-US"/>
    </w:rPr>
  </w:style>
  <w:style w:type="paragraph" w:styleId="Heading1">
    <w:name w:val="heading 1"/>
    <w:basedOn w:val="Normal"/>
    <w:next w:val="Normal"/>
    <w:link w:val="Heading1Char"/>
    <w:uiPriority w:val="9"/>
    <w:qFormat/>
    <w:rsid w:val="00A11BC7"/>
    <w:pPr>
      <w:keepNext/>
      <w:spacing w:before="240" w:after="240"/>
      <w:jc w:val="center"/>
      <w:outlineLvl w:val="0"/>
    </w:pPr>
    <w:rPr>
      <w:rFonts w:eastAsia="Times New Roman"/>
      <w:b/>
      <w:bCs/>
      <w:kern w:val="32"/>
      <w:szCs w:val="32"/>
    </w:rPr>
  </w:style>
  <w:style w:type="paragraph" w:styleId="Heading2">
    <w:name w:val="heading 2"/>
    <w:basedOn w:val="Normal"/>
    <w:next w:val="Normal"/>
    <w:link w:val="Heading2Char"/>
    <w:uiPriority w:val="9"/>
    <w:semiHidden/>
    <w:unhideWhenUsed/>
    <w:qFormat/>
    <w:rsid w:val="0026521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semiHidden/>
    <w:unhideWhenUsed/>
    <w:qFormat/>
    <w:rsid w:val="002652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AC2"/>
    <w:rPr>
      <w:rFonts w:ascii="Times New Roman" w:hAnsi="Times New Roman"/>
      <w:color w:val="000000"/>
      <w:sz w:val="24"/>
      <w:szCs w:val="22"/>
      <w:lang w:eastAsia="en-US"/>
    </w:rPr>
  </w:style>
  <w:style w:type="paragraph" w:styleId="BalloonText">
    <w:name w:val="Balloon Text"/>
    <w:basedOn w:val="Normal"/>
    <w:link w:val="BalloonTextChar"/>
    <w:uiPriority w:val="99"/>
    <w:semiHidden/>
    <w:unhideWhenUsed/>
    <w:rsid w:val="005471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47155"/>
    <w:rPr>
      <w:rFonts w:ascii="Segoe UI" w:hAnsi="Segoe UI" w:cs="Segoe UI"/>
      <w:color w:val="000000"/>
      <w:sz w:val="18"/>
      <w:szCs w:val="18"/>
      <w:lang w:eastAsia="en-US"/>
    </w:rPr>
  </w:style>
  <w:style w:type="paragraph" w:styleId="EndnoteText">
    <w:name w:val="endnote text"/>
    <w:basedOn w:val="Normal"/>
    <w:link w:val="EndnoteTextChar"/>
    <w:rsid w:val="00547155"/>
    <w:pPr>
      <w:spacing w:after="0" w:line="240" w:lineRule="auto"/>
    </w:pPr>
    <w:rPr>
      <w:rFonts w:eastAsia="Times New Roman"/>
      <w:color w:val="auto"/>
      <w:sz w:val="20"/>
      <w:szCs w:val="20"/>
      <w:lang w:eastAsia="lv-LV"/>
    </w:rPr>
  </w:style>
  <w:style w:type="character" w:customStyle="1" w:styleId="EndnoteTextChar">
    <w:name w:val="Endnote Text Char"/>
    <w:link w:val="EndnoteText"/>
    <w:rsid w:val="00547155"/>
    <w:rPr>
      <w:rFonts w:ascii="Times New Roman" w:eastAsia="Times New Roman" w:hAnsi="Times New Roman"/>
    </w:rPr>
  </w:style>
  <w:style w:type="character" w:styleId="EndnoteReference">
    <w:name w:val="endnote reference"/>
    <w:rsid w:val="00547155"/>
    <w:rPr>
      <w:vertAlign w:val="superscript"/>
    </w:rPr>
  </w:style>
  <w:style w:type="paragraph" w:customStyle="1" w:styleId="tv213">
    <w:name w:val="tv213"/>
    <w:basedOn w:val="Normal"/>
    <w:rsid w:val="00D10E77"/>
    <w:pPr>
      <w:spacing w:before="100" w:beforeAutospacing="1" w:after="100" w:afterAutospacing="1" w:line="240" w:lineRule="auto"/>
    </w:pPr>
    <w:rPr>
      <w:rFonts w:eastAsia="Times New Roman"/>
      <w:color w:val="auto"/>
      <w:szCs w:val="24"/>
      <w:lang w:eastAsia="lv-LV"/>
    </w:rPr>
  </w:style>
  <w:style w:type="character" w:styleId="SubtleEmphasis">
    <w:name w:val="Subtle Emphasis"/>
    <w:uiPriority w:val="19"/>
    <w:qFormat/>
    <w:rsid w:val="00830A02"/>
    <w:rPr>
      <w:i/>
      <w:iCs/>
      <w:color w:val="404040"/>
    </w:rPr>
  </w:style>
  <w:style w:type="paragraph" w:styleId="ListParagraph">
    <w:name w:val="List Paragraph"/>
    <w:basedOn w:val="Normal"/>
    <w:uiPriority w:val="34"/>
    <w:qFormat/>
    <w:rsid w:val="00832EDE"/>
    <w:pPr>
      <w:spacing w:after="0" w:line="240" w:lineRule="auto"/>
      <w:ind w:left="720"/>
    </w:pPr>
    <w:rPr>
      <w:rFonts w:eastAsia="Times New Roman"/>
      <w:color w:val="auto"/>
      <w:szCs w:val="24"/>
      <w:lang w:eastAsia="lv-LV"/>
    </w:rPr>
  </w:style>
  <w:style w:type="character" w:customStyle="1" w:styleId="Heading1Char">
    <w:name w:val="Heading 1 Char"/>
    <w:link w:val="Heading1"/>
    <w:uiPriority w:val="9"/>
    <w:rsid w:val="00A11BC7"/>
    <w:rPr>
      <w:rFonts w:ascii="Times New Roman" w:eastAsia="Times New Roman" w:hAnsi="Times New Roman"/>
      <w:b/>
      <w:bCs/>
      <w:color w:val="000000"/>
      <w:kern w:val="32"/>
      <w:sz w:val="24"/>
      <w:szCs w:val="32"/>
      <w:lang w:eastAsia="en-US"/>
    </w:rPr>
  </w:style>
  <w:style w:type="paragraph" w:styleId="TOCHeading">
    <w:name w:val="TOC Heading"/>
    <w:basedOn w:val="Heading1"/>
    <w:next w:val="Normal"/>
    <w:uiPriority w:val="39"/>
    <w:unhideWhenUsed/>
    <w:qFormat/>
    <w:rsid w:val="00815445"/>
    <w:pPr>
      <w:keepLines/>
      <w:spacing w:after="0"/>
      <w:outlineLvl w:val="9"/>
    </w:pPr>
    <w:rPr>
      <w:b w:val="0"/>
      <w:bCs w:val="0"/>
      <w:color w:val="2E74B5"/>
      <w:kern w:val="0"/>
      <w:lang w:val="en-US"/>
    </w:rPr>
  </w:style>
  <w:style w:type="paragraph" w:styleId="TOC1">
    <w:name w:val="toc 1"/>
    <w:basedOn w:val="Normal"/>
    <w:next w:val="Normal"/>
    <w:autoRedefine/>
    <w:uiPriority w:val="39"/>
    <w:unhideWhenUsed/>
    <w:rsid w:val="008E64A7"/>
    <w:pPr>
      <w:numPr>
        <w:numId w:val="15"/>
      </w:numPr>
      <w:tabs>
        <w:tab w:val="left" w:pos="660"/>
        <w:tab w:val="right" w:leader="dot" w:pos="9629"/>
      </w:tabs>
      <w:spacing w:after="0" w:line="240" w:lineRule="auto"/>
    </w:pPr>
    <w:rPr>
      <w:rFonts w:eastAsia="Times New Roman"/>
      <w:noProof/>
      <w:color w:val="auto"/>
      <w:szCs w:val="24"/>
      <w:lang w:eastAsia="lv-LV"/>
    </w:rPr>
  </w:style>
  <w:style w:type="character" w:styleId="Hyperlink">
    <w:name w:val="Hyperlink"/>
    <w:uiPriority w:val="99"/>
    <w:unhideWhenUsed/>
    <w:rsid w:val="00CF70CD"/>
    <w:rPr>
      <w:color w:val="0563C1"/>
      <w:u w:val="single"/>
    </w:rPr>
  </w:style>
  <w:style w:type="paragraph" w:styleId="TOC2">
    <w:name w:val="toc 2"/>
    <w:basedOn w:val="Normal"/>
    <w:next w:val="Normal"/>
    <w:autoRedefine/>
    <w:uiPriority w:val="39"/>
    <w:semiHidden/>
    <w:unhideWhenUsed/>
    <w:rsid w:val="00627F52"/>
    <w:pPr>
      <w:ind w:left="240"/>
    </w:pPr>
  </w:style>
  <w:style w:type="paragraph" w:styleId="Header">
    <w:name w:val="header"/>
    <w:basedOn w:val="Normal"/>
    <w:link w:val="HeaderChar"/>
    <w:uiPriority w:val="99"/>
    <w:unhideWhenUsed/>
    <w:rsid w:val="007E51F7"/>
    <w:pPr>
      <w:tabs>
        <w:tab w:val="center" w:pos="4153"/>
        <w:tab w:val="right" w:pos="8306"/>
      </w:tabs>
    </w:pPr>
  </w:style>
  <w:style w:type="character" w:customStyle="1" w:styleId="HeaderChar">
    <w:name w:val="Header Char"/>
    <w:link w:val="Header"/>
    <w:uiPriority w:val="99"/>
    <w:rsid w:val="007E51F7"/>
    <w:rPr>
      <w:rFonts w:ascii="Times New Roman" w:hAnsi="Times New Roman"/>
      <w:color w:val="000000"/>
      <w:sz w:val="24"/>
      <w:szCs w:val="22"/>
      <w:lang w:eastAsia="en-US"/>
    </w:rPr>
  </w:style>
  <w:style w:type="paragraph" w:styleId="Footer">
    <w:name w:val="footer"/>
    <w:basedOn w:val="Normal"/>
    <w:link w:val="FooterChar"/>
    <w:uiPriority w:val="99"/>
    <w:unhideWhenUsed/>
    <w:rsid w:val="007E51F7"/>
    <w:pPr>
      <w:tabs>
        <w:tab w:val="center" w:pos="4153"/>
        <w:tab w:val="right" w:pos="8306"/>
      </w:tabs>
    </w:pPr>
  </w:style>
  <w:style w:type="character" w:customStyle="1" w:styleId="FooterChar">
    <w:name w:val="Footer Char"/>
    <w:link w:val="Footer"/>
    <w:uiPriority w:val="99"/>
    <w:rsid w:val="007E51F7"/>
    <w:rPr>
      <w:rFonts w:ascii="Times New Roman" w:hAnsi="Times New Roman"/>
      <w:color w:val="000000"/>
      <w:sz w:val="24"/>
      <w:szCs w:val="22"/>
      <w:lang w:eastAsia="en-US"/>
    </w:rPr>
  </w:style>
  <w:style w:type="character" w:customStyle="1" w:styleId="Heading2Char">
    <w:name w:val="Heading 2 Char"/>
    <w:basedOn w:val="DefaultParagraphFont"/>
    <w:link w:val="Heading2"/>
    <w:uiPriority w:val="9"/>
    <w:semiHidden/>
    <w:rsid w:val="00265217"/>
    <w:rPr>
      <w:rFonts w:asciiTheme="majorHAnsi" w:eastAsiaTheme="majorEastAsia" w:hAnsiTheme="majorHAnsi" w:cstheme="majorBidi"/>
      <w:b/>
      <w:bCs/>
      <w:color w:val="5B9BD5" w:themeColor="accent1"/>
      <w:sz w:val="26"/>
      <w:szCs w:val="26"/>
      <w:lang w:eastAsia="en-US"/>
    </w:rPr>
  </w:style>
  <w:style w:type="character" w:customStyle="1" w:styleId="Heading7Char">
    <w:name w:val="Heading 7 Char"/>
    <w:basedOn w:val="DefaultParagraphFont"/>
    <w:link w:val="Heading7"/>
    <w:uiPriority w:val="9"/>
    <w:semiHidden/>
    <w:rsid w:val="00265217"/>
    <w:rPr>
      <w:rFonts w:asciiTheme="majorHAnsi" w:eastAsiaTheme="majorEastAsia" w:hAnsiTheme="majorHAnsi" w:cstheme="majorBidi"/>
      <w:i/>
      <w:iCs/>
      <w:color w:val="404040" w:themeColor="text1" w:themeTint="BF"/>
      <w:sz w:val="24"/>
      <w:szCs w:val="22"/>
      <w:lang w:eastAsia="en-US"/>
    </w:rPr>
  </w:style>
  <w:style w:type="paragraph" w:styleId="Title">
    <w:name w:val="Title"/>
    <w:basedOn w:val="Normal"/>
    <w:link w:val="TitleChar"/>
    <w:qFormat/>
    <w:rsid w:val="00265217"/>
    <w:pPr>
      <w:tabs>
        <w:tab w:val="left" w:pos="142"/>
      </w:tabs>
      <w:spacing w:after="0" w:line="240" w:lineRule="auto"/>
      <w:ind w:right="-483"/>
      <w:jc w:val="center"/>
    </w:pPr>
    <w:rPr>
      <w:rFonts w:eastAsia="Times New Roman"/>
      <w:b/>
      <w:color w:val="auto"/>
      <w:spacing w:val="8"/>
      <w:kern w:val="29"/>
      <w:szCs w:val="24"/>
      <w:lang w:val="en-GB"/>
    </w:rPr>
  </w:style>
  <w:style w:type="character" w:customStyle="1" w:styleId="TitleChar">
    <w:name w:val="Title Char"/>
    <w:basedOn w:val="DefaultParagraphFont"/>
    <w:link w:val="Title"/>
    <w:rsid w:val="00265217"/>
    <w:rPr>
      <w:rFonts w:ascii="Times New Roman" w:eastAsia="Times New Roman" w:hAnsi="Times New Roman"/>
      <w:b/>
      <w:spacing w:val="8"/>
      <w:kern w:val="29"/>
      <w:sz w:val="24"/>
      <w:szCs w:val="24"/>
      <w:lang w:val="en-GB" w:eastAsia="en-US"/>
    </w:rPr>
  </w:style>
  <w:style w:type="paragraph" w:styleId="BodyText">
    <w:name w:val="Body Text"/>
    <w:basedOn w:val="Normal"/>
    <w:link w:val="BodyTextChar"/>
    <w:semiHidden/>
    <w:rsid w:val="00A433EC"/>
    <w:pPr>
      <w:spacing w:after="0" w:line="240" w:lineRule="auto"/>
      <w:jc w:val="center"/>
    </w:pPr>
    <w:rPr>
      <w:rFonts w:eastAsia="Times New Roman"/>
      <w:b/>
      <w:bCs/>
      <w:color w:val="auto"/>
      <w:sz w:val="28"/>
      <w:szCs w:val="24"/>
    </w:rPr>
  </w:style>
  <w:style w:type="character" w:customStyle="1" w:styleId="BodyTextChar">
    <w:name w:val="Body Text Char"/>
    <w:basedOn w:val="DefaultParagraphFont"/>
    <w:link w:val="BodyText"/>
    <w:semiHidden/>
    <w:rsid w:val="00A433EC"/>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ii.daugav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377C-2779-4394-AAAE-A087331C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11171</Words>
  <Characters>6369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Bogdāne</dc:creator>
  <cp:lastModifiedBy>User</cp:lastModifiedBy>
  <cp:revision>2</cp:revision>
  <cp:lastPrinted>2019-09-13T12:47:00Z</cp:lastPrinted>
  <dcterms:created xsi:type="dcterms:W3CDTF">2020-03-04T10:42:00Z</dcterms:created>
  <dcterms:modified xsi:type="dcterms:W3CDTF">2020-03-04T10:42:00Z</dcterms:modified>
</cp:coreProperties>
</file>